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97035"/>
        <w:docPartObj>
          <w:docPartGallery w:val="Cover Pages"/>
          <w:docPartUnique/>
        </w:docPartObj>
      </w:sdtPr>
      <w:sdtEndPr>
        <w:rPr>
          <w:rFonts w:eastAsiaTheme="minorEastAsia"/>
          <w:caps w:val="0"/>
        </w:rPr>
      </w:sdtEndPr>
      <w:sdtContent>
        <w:tbl>
          <w:tblPr>
            <w:tblW w:w="5000" w:type="pct"/>
            <w:jc w:val="center"/>
            <w:tblInd w:w="-885" w:type="dxa"/>
            <w:tblLook w:val="04A0" w:firstRow="1" w:lastRow="0" w:firstColumn="1" w:lastColumn="0" w:noHBand="0" w:noVBand="1"/>
          </w:tblPr>
          <w:tblGrid>
            <w:gridCol w:w="9570"/>
          </w:tblGrid>
          <w:tr w:rsidR="00AC5864" w:rsidRPr="005D4115" w:rsidTr="007D0727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8"/>
                  <w:szCs w:val="28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Theme="minorEastAsia"/>
                  <w:b/>
                  <w:caps w:val="0"/>
                  <w:sz w:val="26"/>
                  <w:szCs w:val="26"/>
                </w:rPr>
              </w:sdtEndPr>
              <w:sdtContent>
                <w:tc>
                  <w:tcPr>
                    <w:tcW w:w="5000" w:type="pct"/>
                  </w:tcPr>
                  <w:p w:rsidR="00AC5864" w:rsidRPr="005D4115" w:rsidRDefault="00242CEC" w:rsidP="007D0727">
                    <w:pPr>
                      <w:pStyle w:val="a6"/>
                      <w:spacing w:line="276" w:lineRule="auto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</w:pPr>
                    <w:r w:rsidRPr="007D0727">
                      <w:rPr>
                        <w:rFonts w:ascii="Times New Roman" w:eastAsiaTheme="majorEastAsia" w:hAnsi="Times New Roman" w:cs="Times New Roman"/>
                        <w:caps/>
                        <w:sz w:val="26"/>
                        <w:szCs w:val="26"/>
                      </w:rPr>
                      <w:t>ГОСУДАРСТВЕННОЕ УЧ</w:t>
                    </w:r>
                    <w:r w:rsidR="007D0727" w:rsidRPr="007D0727">
                      <w:rPr>
                        <w:rFonts w:ascii="Times New Roman" w:eastAsiaTheme="majorEastAsia" w:hAnsi="Times New Roman" w:cs="Times New Roman"/>
                        <w:caps/>
                        <w:sz w:val="26"/>
                        <w:szCs w:val="26"/>
                      </w:rPr>
                      <w:t xml:space="preserve">РЕЖДЕНИЕ ДОПОЛНИТЕЛЬНОГО </w:t>
                    </w:r>
                    <w:r w:rsidRPr="007D0727">
                      <w:rPr>
                        <w:rFonts w:ascii="Times New Roman" w:eastAsiaTheme="majorEastAsia" w:hAnsi="Times New Roman" w:cs="Times New Roman"/>
                        <w:caps/>
                        <w:sz w:val="26"/>
                        <w:szCs w:val="26"/>
                      </w:rPr>
                      <w:t>ОБРАЗОВАНИЯ «ЦЕНТР ТВОРЧЕСТВА «ЭВЕРЕСТ» Г. МОГИЛЕВА»</w:t>
                    </w:r>
                  </w:p>
                </w:tc>
              </w:sdtContent>
            </w:sdt>
          </w:tr>
          <w:tr w:rsidR="00AC5864" w:rsidRPr="005D4115" w:rsidTr="007D0727">
            <w:trPr>
              <w:trHeight w:val="5633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30"/>
                  <w:szCs w:val="3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C5864" w:rsidRPr="005D4115" w:rsidRDefault="00242CEC" w:rsidP="005467BE">
                    <w:pPr>
                      <w:pStyle w:val="a6"/>
                      <w:spacing w:line="276" w:lineRule="aut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ПРОЕКТ                                                                                                                   «Образовательный маркетинг в государственном учреждении д</w:t>
                    </w:r>
                    <w:r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полнительного образования  «Центр творчества «Эверест» г. Мог</w:t>
                    </w:r>
                    <w:r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лева» как путь</w:t>
                    </w:r>
                    <w:r w:rsidR="008C1F3E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 xml:space="preserve"> к повышению конкурентоспособности учреждения»</w:t>
                    </w:r>
                  </w:p>
                </w:tc>
              </w:sdtContent>
            </w:sdt>
          </w:tr>
          <w:tr w:rsidR="00AC5864" w:rsidRPr="005D4115" w:rsidTr="007D0727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C5864" w:rsidRPr="005D4115" w:rsidRDefault="00242CEC" w:rsidP="005467BE">
                    <w:pPr>
                      <w:pStyle w:val="a6"/>
                      <w:spacing w:line="276" w:lineRule="auto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Срок реализации: 2018-2020 г.г.</w:t>
                    </w:r>
                  </w:p>
                </w:tc>
              </w:sdtContent>
            </w:sdt>
          </w:tr>
          <w:tr w:rsidR="00AC5864" w:rsidRPr="005D4115" w:rsidTr="007D072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5864" w:rsidRPr="005D4115" w:rsidRDefault="00AC5864" w:rsidP="005467BE">
                <w:pPr>
                  <w:pStyle w:val="a6"/>
                  <w:spacing w:line="276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AC5864" w:rsidRPr="005D4115" w:rsidRDefault="00AC5864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AC5864" w:rsidRPr="005D4115" w:rsidRDefault="00AC5864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AC5864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D4115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D4115">
            <w:rPr>
              <w:rFonts w:ascii="Times New Roman" w:hAnsi="Times New Roman" w:cs="Times New Roman"/>
              <w:sz w:val="28"/>
              <w:szCs w:val="28"/>
            </w:rPr>
            <w:t>Принят на Методическом совете ГУДО «Центр творчества «Эверест» г. М</w:t>
          </w:r>
          <w:r w:rsidRPr="005D4115">
            <w:rPr>
              <w:rFonts w:ascii="Times New Roman" w:hAnsi="Times New Roman" w:cs="Times New Roman"/>
              <w:sz w:val="28"/>
              <w:szCs w:val="28"/>
            </w:rPr>
            <w:t>о</w:t>
          </w:r>
          <w:r w:rsidRPr="005D4115">
            <w:rPr>
              <w:rFonts w:ascii="Times New Roman" w:hAnsi="Times New Roman" w:cs="Times New Roman"/>
              <w:sz w:val="28"/>
              <w:szCs w:val="28"/>
            </w:rPr>
            <w:t>гилева» (протокол № 5 от 05.03.2018г).</w:t>
          </w: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D160B" w:rsidRPr="005D4115" w:rsidRDefault="00CD160B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AC5864" w:rsidRPr="005D4115" w:rsidRDefault="00827381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587276" w:rsidRPr="005D4115" w:rsidRDefault="00587276" w:rsidP="005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9710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AC5864" w:rsidRPr="005D4115" w:rsidRDefault="00CD3832" w:rsidP="005467BE">
          <w:pPr>
            <w:pStyle w:val="af0"/>
            <w:spacing w:before="0"/>
            <w:jc w:val="center"/>
            <w:rPr>
              <w:rFonts w:ascii="Times New Roman" w:hAnsi="Times New Roman" w:cs="Times New Roman"/>
            </w:rPr>
          </w:pPr>
          <w:r w:rsidRPr="005D4115">
            <w:rPr>
              <w:rFonts w:ascii="Times New Roman" w:hAnsi="Times New Roman" w:cs="Times New Roman"/>
            </w:rPr>
            <w:t>ОГЛАВЛЕНИЕ</w:t>
          </w:r>
        </w:p>
        <w:p w:rsidR="00A77FED" w:rsidRPr="005D4115" w:rsidRDefault="00A77FED" w:rsidP="005467BE">
          <w:pPr>
            <w:spacing w:after="0"/>
            <w:rPr>
              <w:rFonts w:ascii="Times New Roman" w:hAnsi="Times New Roman" w:cs="Times New Roman"/>
            </w:rPr>
          </w:pPr>
        </w:p>
        <w:p w:rsidR="00533300" w:rsidRPr="005D4115" w:rsidRDefault="001B2037" w:rsidP="005467BE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D411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C5864" w:rsidRPr="005D411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411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7105240" w:history="1">
            <w:r w:rsidR="00533300" w:rsidRPr="005D41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242CE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33300" w:rsidRPr="005D41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ОБОСНОВАНИЕ ПРОЕКТА.</w:t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_Toc487105240 \h </w:instrText>
            </w:r>
            <w:r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1F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3300" w:rsidRPr="005D4115" w:rsidRDefault="00827381" w:rsidP="005467BE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105241" w:history="1">
            <w:r w:rsidR="00533300" w:rsidRPr="005D4115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РЕСУРСНОЕ ОБЕСПЕЧЕНИЕ ПРОЕКТА:</w:t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_Toc487105241 \h </w:instrTex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1F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3300" w:rsidRPr="005D4115" w:rsidRDefault="00827381" w:rsidP="005467BE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105242" w:history="1">
            <w:r w:rsidR="00533300" w:rsidRPr="005D41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 ПЛАН РЕАЛИЗАЦИИ ПРОЕКТА</w:t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_Toc487105242 \h </w:instrTex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1F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3300" w:rsidRPr="005D4115" w:rsidRDefault="00827381" w:rsidP="005467BE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105243" w:history="1">
            <w:r w:rsidR="00533300" w:rsidRPr="005D4115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ПРОГНОЗИРУЕМЫЕ РЕЗУЛЬТАТЫ РЕАЛИЗАЦИИ ПРОЕКТА</w:t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_Toc487105243 \h </w:instrTex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1F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3300" w:rsidRPr="005D4115" w:rsidRDefault="00827381" w:rsidP="005467BE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105244" w:history="1">
            <w:r w:rsidR="00533300" w:rsidRPr="005D41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 ПРОГРАММА РЕАЛИЗАЦИИ ПРОЕКТА.</w:t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_Toc487105244 \h </w:instrTex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1F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3300" w:rsidRPr="005D4115" w:rsidRDefault="00827381" w:rsidP="005467BE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105245" w:history="1">
            <w:r w:rsidR="00533300" w:rsidRPr="005D41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 КРИТЕРИИ И ПОКАЗАТЕЛИ УСПЕШНОСТИ ПРОЕКТА:</w:t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_Toc487105245 \h </w:instrTex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1F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3300" w:rsidRPr="005D4115" w:rsidRDefault="00827381" w:rsidP="005467BE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487105246" w:history="1">
            <w:r w:rsidR="00533300" w:rsidRPr="005D41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 ФОРМА ОБОБЩЕНИЯ И ПРЕДСТАВЛЕНИЯ</w:t>
            </w:r>
          </w:hyperlink>
          <w:r w:rsidR="00446095">
            <w:rPr>
              <w:rFonts w:ascii="Times New Roman" w:hAnsi="Times New Roman" w:cs="Times New Roman"/>
            </w:rPr>
            <w:t xml:space="preserve">  </w:t>
          </w:r>
          <w:hyperlink w:anchor="_Toc487105247" w:history="1">
            <w:r w:rsidR="00533300" w:rsidRPr="005D41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РЕЗУЛЬТАТОВ ПРОЕКТА:</w:t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3300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_Toc487105247 \h </w:instrTex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1F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B2037" w:rsidRPr="005D4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5864" w:rsidRPr="005D4115" w:rsidRDefault="001B2037" w:rsidP="005467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D411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87276" w:rsidRPr="005D4115" w:rsidRDefault="00587276" w:rsidP="005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76" w:rsidRPr="005D4115" w:rsidRDefault="00587276" w:rsidP="005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76" w:rsidRPr="005D4115" w:rsidRDefault="00587276" w:rsidP="005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76" w:rsidRPr="005D4115" w:rsidRDefault="00587276" w:rsidP="005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76" w:rsidRPr="005D4115" w:rsidRDefault="00587276" w:rsidP="005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76" w:rsidRPr="005D4115" w:rsidRDefault="00587276" w:rsidP="005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76" w:rsidRPr="005D4115" w:rsidRDefault="00587276" w:rsidP="005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76" w:rsidRPr="005D4115" w:rsidRDefault="00587276" w:rsidP="005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76" w:rsidRPr="005D4115" w:rsidRDefault="00587276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40" w:rsidRPr="005D4115" w:rsidRDefault="00AC6A40" w:rsidP="0054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276" w:rsidRPr="005D4115" w:rsidRDefault="00587276" w:rsidP="005467BE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302B" w:rsidRPr="00446095" w:rsidRDefault="009E06D8" w:rsidP="00546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1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C5302B" w:rsidRPr="005D4115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</w:t>
      </w:r>
      <w:r w:rsidR="00446095" w:rsidRPr="00446095">
        <w:rPr>
          <w:rFonts w:ascii="Times New Roman" w:hAnsi="Times New Roman" w:cs="Times New Roman"/>
          <w:b/>
          <w:sz w:val="28"/>
          <w:szCs w:val="28"/>
        </w:rPr>
        <w:t>«Образовательный маркетинг в государственном учреждении дополн</w:t>
      </w:r>
      <w:r w:rsidR="00446095" w:rsidRPr="00446095">
        <w:rPr>
          <w:rFonts w:ascii="Times New Roman" w:hAnsi="Times New Roman" w:cs="Times New Roman"/>
          <w:b/>
          <w:sz w:val="28"/>
          <w:szCs w:val="28"/>
        </w:rPr>
        <w:t>и</w:t>
      </w:r>
      <w:r w:rsidR="00446095" w:rsidRPr="00446095">
        <w:rPr>
          <w:rFonts w:ascii="Times New Roman" w:hAnsi="Times New Roman" w:cs="Times New Roman"/>
          <w:b/>
          <w:sz w:val="28"/>
          <w:szCs w:val="28"/>
        </w:rPr>
        <w:t>тельного образования  «Центр творчества «Эверест» г. Могилева» как путь к повышению конкурентоспособности учреждения»</w:t>
      </w:r>
    </w:p>
    <w:p w:rsidR="008B677B" w:rsidRPr="005D4115" w:rsidRDefault="008B677B" w:rsidP="005467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87105240"/>
      <w:r w:rsidRPr="005D4115">
        <w:rPr>
          <w:rFonts w:ascii="Times New Roman" w:hAnsi="Times New Roman" w:cs="Times New Roman"/>
          <w:color w:val="auto"/>
        </w:rPr>
        <w:t>1.</w:t>
      </w:r>
      <w:r w:rsidR="00161D87" w:rsidRPr="005D4115">
        <w:rPr>
          <w:rFonts w:ascii="Times New Roman" w:hAnsi="Times New Roman" w:cs="Times New Roman"/>
          <w:color w:val="auto"/>
        </w:rPr>
        <w:t xml:space="preserve"> </w:t>
      </w:r>
      <w:r w:rsidR="00BC1275" w:rsidRPr="005D4115">
        <w:rPr>
          <w:rFonts w:ascii="Times New Roman" w:hAnsi="Times New Roman" w:cs="Times New Roman"/>
          <w:color w:val="auto"/>
        </w:rPr>
        <w:t>ОБОСНОВАНИЕ ПРОЕКТА</w:t>
      </w:r>
      <w:bookmarkEnd w:id="1"/>
    </w:p>
    <w:p w:rsidR="00C5302B" w:rsidRPr="005D4115" w:rsidRDefault="00C5302B" w:rsidP="005467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 xml:space="preserve">Успех  работы  учреждения  дополнительного  образования  зависит  от спроса на его услуги и образовательный продукт, от того, соответствуют ли они потребностям потенциальных клиентов. Суть маркетинга в учреждении дополнительного </w:t>
      </w:r>
      <w:r w:rsidR="0061371B" w:rsidRPr="005D4115">
        <w:rPr>
          <w:rFonts w:ascii="Times New Roman" w:hAnsi="Times New Roman" w:cs="Times New Roman"/>
          <w:sz w:val="28"/>
          <w:szCs w:val="28"/>
        </w:rPr>
        <w:t>образования,</w:t>
      </w:r>
      <w:r w:rsidRPr="005D4115">
        <w:rPr>
          <w:rFonts w:ascii="Times New Roman" w:hAnsi="Times New Roman" w:cs="Times New Roman"/>
          <w:sz w:val="28"/>
          <w:szCs w:val="28"/>
        </w:rPr>
        <w:t xml:space="preserve"> прежде всего в том, что во главу угла ставятся запросы потребителей, то есть детей, их родителей, организаций различн</w:t>
      </w:r>
      <w:r w:rsidR="00B961F7" w:rsidRPr="005D4115">
        <w:rPr>
          <w:rFonts w:ascii="Times New Roman" w:hAnsi="Times New Roman" w:cs="Times New Roman"/>
          <w:sz w:val="28"/>
          <w:szCs w:val="28"/>
        </w:rPr>
        <w:t>ых</w:t>
      </w:r>
      <w:r w:rsidRPr="005D411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961F7" w:rsidRPr="005D4115">
        <w:rPr>
          <w:rFonts w:ascii="Times New Roman" w:hAnsi="Times New Roman" w:cs="Times New Roman"/>
          <w:sz w:val="28"/>
          <w:szCs w:val="28"/>
        </w:rPr>
        <w:t>й</w:t>
      </w:r>
      <w:r w:rsidRPr="005D4115">
        <w:rPr>
          <w:rFonts w:ascii="Times New Roman" w:hAnsi="Times New Roman" w:cs="Times New Roman"/>
          <w:sz w:val="28"/>
          <w:szCs w:val="28"/>
        </w:rPr>
        <w:t xml:space="preserve"> деятельности, социума в целом. </w:t>
      </w:r>
    </w:p>
    <w:p w:rsidR="00C2549F" w:rsidRPr="005D4115" w:rsidRDefault="00C2549F" w:rsidP="005467BE">
      <w:pPr>
        <w:spacing w:after="0"/>
        <w:ind w:firstLine="45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11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 что образовательные учреждения во многом предоставлены сами себе и вынуждены самостоятельно вырабатывать и реализовывать стр</w:t>
      </w:r>
      <w:r w:rsidRPr="005D41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4115">
        <w:rPr>
          <w:rFonts w:ascii="Times New Roman" w:hAnsi="Times New Roman" w:cs="Times New Roman"/>
          <w:sz w:val="28"/>
          <w:szCs w:val="28"/>
          <w:shd w:val="clear" w:color="auto" w:fill="FFFFFF"/>
        </w:rPr>
        <w:t>тегию выживания, маркетинг становится важным элементом жизни образ</w:t>
      </w:r>
      <w:r w:rsidRPr="005D41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D4115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вательного учреждения.</w:t>
      </w:r>
      <w:r w:rsidRPr="005D4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302B" w:rsidRPr="005D4115" w:rsidRDefault="00C5302B" w:rsidP="005467B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Актуальность маркетинговой деятельности связана с  особым статусом образования в  обществе. Ведь образование занимает центральное место в  процессе инв</w:t>
      </w:r>
      <w:r w:rsidR="0061371B" w:rsidRPr="005D4115">
        <w:rPr>
          <w:rFonts w:ascii="Times New Roman" w:hAnsi="Times New Roman" w:cs="Times New Roman"/>
          <w:sz w:val="28"/>
          <w:szCs w:val="28"/>
        </w:rPr>
        <w:t>естирования в  человеческий ка</w:t>
      </w:r>
      <w:r w:rsidRPr="005D4115">
        <w:rPr>
          <w:rFonts w:ascii="Times New Roman" w:hAnsi="Times New Roman" w:cs="Times New Roman"/>
          <w:sz w:val="28"/>
          <w:szCs w:val="28"/>
        </w:rPr>
        <w:t>питал.</w:t>
      </w:r>
    </w:p>
    <w:p w:rsidR="00A94381" w:rsidRPr="005D4115" w:rsidRDefault="00A94381" w:rsidP="005467B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Современный анализ деятельности учреждений дополнительного образ</w:t>
      </w:r>
      <w:r w:rsidRPr="005D4115">
        <w:rPr>
          <w:rFonts w:ascii="Times New Roman" w:hAnsi="Times New Roman" w:cs="Times New Roman"/>
          <w:sz w:val="28"/>
          <w:szCs w:val="28"/>
        </w:rPr>
        <w:t>о</w:t>
      </w:r>
      <w:r w:rsidRPr="005D4115">
        <w:rPr>
          <w:rFonts w:ascii="Times New Roman" w:hAnsi="Times New Roman" w:cs="Times New Roman"/>
          <w:sz w:val="28"/>
          <w:szCs w:val="28"/>
        </w:rPr>
        <w:t>вания показывает, что наиболее конкурентоспособным на рынке образов</w:t>
      </w:r>
      <w:r w:rsidRPr="005D4115">
        <w:rPr>
          <w:rFonts w:ascii="Times New Roman" w:hAnsi="Times New Roman" w:cs="Times New Roman"/>
          <w:sz w:val="28"/>
          <w:szCs w:val="28"/>
        </w:rPr>
        <w:t>а</w:t>
      </w:r>
      <w:r w:rsidRPr="005D4115">
        <w:rPr>
          <w:rFonts w:ascii="Times New Roman" w:hAnsi="Times New Roman" w:cs="Times New Roman"/>
          <w:sz w:val="28"/>
          <w:szCs w:val="28"/>
        </w:rPr>
        <w:t>тельных услуг является учреждение</w:t>
      </w:r>
      <w:r w:rsidR="00161D87" w:rsidRPr="005D4115">
        <w:rPr>
          <w:rFonts w:ascii="Times New Roman" w:hAnsi="Times New Roman" w:cs="Times New Roman"/>
          <w:sz w:val="28"/>
          <w:szCs w:val="28"/>
        </w:rPr>
        <w:t>,</w:t>
      </w:r>
      <w:r w:rsidRPr="005D4115">
        <w:rPr>
          <w:rFonts w:ascii="Times New Roman" w:hAnsi="Times New Roman" w:cs="Times New Roman"/>
          <w:sz w:val="28"/>
          <w:szCs w:val="28"/>
        </w:rPr>
        <w:t xml:space="preserve"> имеющее:</w:t>
      </w:r>
    </w:p>
    <w:p w:rsidR="00A94381" w:rsidRPr="005D4115" w:rsidRDefault="00A94381" w:rsidP="005467B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маркетинговую стратегию управления учебным заведением;</w:t>
      </w:r>
    </w:p>
    <w:p w:rsidR="00A94381" w:rsidRPr="005D4115" w:rsidRDefault="00A94381" w:rsidP="005467B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высококвалифицированный педагогический персонал;</w:t>
      </w:r>
    </w:p>
    <w:p w:rsidR="00A94381" w:rsidRPr="005D4115" w:rsidRDefault="00A94381" w:rsidP="005467B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систему быстрого реагирования на изменение запросов на рынке обр</w:t>
      </w:r>
      <w:r w:rsidRPr="005D4115">
        <w:rPr>
          <w:rFonts w:ascii="Times New Roman" w:hAnsi="Times New Roman" w:cs="Times New Roman"/>
          <w:sz w:val="28"/>
          <w:szCs w:val="28"/>
        </w:rPr>
        <w:t>а</w:t>
      </w:r>
      <w:r w:rsidRPr="005D4115">
        <w:rPr>
          <w:rFonts w:ascii="Times New Roman" w:hAnsi="Times New Roman" w:cs="Times New Roman"/>
          <w:sz w:val="28"/>
          <w:szCs w:val="28"/>
        </w:rPr>
        <w:t>зовательных и иных услуг;</w:t>
      </w:r>
    </w:p>
    <w:p w:rsidR="00A94381" w:rsidRPr="005D4115" w:rsidRDefault="00A94381" w:rsidP="005467B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систему продвижения (рекламы) учреждения и услуг;</w:t>
      </w:r>
    </w:p>
    <w:p w:rsidR="00A94381" w:rsidRPr="005D4115" w:rsidRDefault="00A94381" w:rsidP="005467B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качественные образовательные и иные услуги;</w:t>
      </w:r>
    </w:p>
    <w:p w:rsidR="00A94381" w:rsidRPr="005D4115" w:rsidRDefault="00A94381" w:rsidP="005467B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современную материально-техническую базу;</w:t>
      </w:r>
    </w:p>
    <w:p w:rsidR="00A94381" w:rsidRPr="005D4115" w:rsidRDefault="00A94381" w:rsidP="005467B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систему взаимодействия с социальными партнерами и потенциальными потребителями образовательных и иных услуг.</w:t>
      </w:r>
    </w:p>
    <w:p w:rsidR="00E60AB2" w:rsidRPr="005D4115" w:rsidRDefault="00A94381" w:rsidP="005467B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>Исходя из этого</w:t>
      </w:r>
      <w:r w:rsidR="00161D87" w:rsidRPr="005D41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службой ГУДО «Центр творчества «Эв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рест» была  проведена аналитическая работа по выявлению основных направлений развития маркетинговой деятельности учреждения</w:t>
      </w:r>
      <w:r w:rsidR="00B218E5" w:rsidRPr="005D4115">
        <w:rPr>
          <w:rFonts w:ascii="Times New Roman" w:eastAsia="Times New Roman" w:hAnsi="Times New Roman" w:cs="Times New Roman"/>
          <w:sz w:val="28"/>
          <w:szCs w:val="28"/>
        </w:rPr>
        <w:t xml:space="preserve"> и выявления перспективного поля развития этих направлений.</w:t>
      </w:r>
      <w:r w:rsidR="00E60AB2" w:rsidRPr="005D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ED" w:rsidRPr="005D4115" w:rsidRDefault="00A77FED" w:rsidP="005467B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218E5" w:rsidRPr="005D4115" w:rsidRDefault="00B218E5" w:rsidP="005467BE">
      <w:pPr>
        <w:shd w:val="clear" w:color="auto" w:fill="FFFFFF"/>
        <w:spacing w:after="0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Были выделены следующие направления маркетинговой деятельн</w:t>
      </w: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сти учреждения и поле перспективного развития:</w:t>
      </w:r>
    </w:p>
    <w:p w:rsidR="00683E5B" w:rsidRPr="005D4115" w:rsidRDefault="00683E5B" w:rsidP="005467B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38992" cy="2793442"/>
            <wp:effectExtent l="57150" t="38100" r="85725" b="83185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C6A40" w:rsidRPr="005D4115" w:rsidRDefault="00AC6A40" w:rsidP="005467B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8E5" w:rsidRPr="005D4115" w:rsidRDefault="00B218E5" w:rsidP="005467BE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Маркетинг организаций.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 расширение  связей с социальными партнерами, учреждениями образования, </w:t>
      </w:r>
      <w:r w:rsidRPr="005D4115">
        <w:rPr>
          <w:rFonts w:ascii="Times New Roman" w:hAnsi="Times New Roman" w:cs="Times New Roman"/>
          <w:sz w:val="28"/>
          <w:szCs w:val="28"/>
        </w:rPr>
        <w:t>организациями ра</w:t>
      </w:r>
      <w:r w:rsidRPr="005D4115">
        <w:rPr>
          <w:rFonts w:ascii="Times New Roman" w:hAnsi="Times New Roman" w:cs="Times New Roman"/>
          <w:sz w:val="28"/>
          <w:szCs w:val="28"/>
        </w:rPr>
        <w:t>з</w:t>
      </w:r>
      <w:r w:rsidRPr="005D4115">
        <w:rPr>
          <w:rFonts w:ascii="Times New Roman" w:hAnsi="Times New Roman" w:cs="Times New Roman"/>
          <w:sz w:val="28"/>
          <w:szCs w:val="28"/>
        </w:rPr>
        <w:t>личных направлений деятельности, как  потенциальными потребителями о</w:t>
      </w:r>
      <w:r w:rsidRPr="005D4115">
        <w:rPr>
          <w:rFonts w:ascii="Times New Roman" w:hAnsi="Times New Roman" w:cs="Times New Roman"/>
          <w:sz w:val="28"/>
          <w:szCs w:val="28"/>
        </w:rPr>
        <w:t>б</w:t>
      </w:r>
      <w:r w:rsidRPr="005D4115">
        <w:rPr>
          <w:rFonts w:ascii="Times New Roman" w:hAnsi="Times New Roman" w:cs="Times New Roman"/>
          <w:sz w:val="28"/>
          <w:szCs w:val="28"/>
        </w:rPr>
        <w:t>разовательных услуг, так и организациями, способствующими повышению статуса учреждения.</w:t>
      </w:r>
    </w:p>
    <w:p w:rsidR="00B218E5" w:rsidRPr="005D4115" w:rsidRDefault="00B218E5" w:rsidP="005467BE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b/>
          <w:sz w:val="28"/>
          <w:szCs w:val="28"/>
        </w:rPr>
        <w:t>Маркетинг личности</w:t>
      </w:r>
      <w:r w:rsidRPr="005D4115">
        <w:rPr>
          <w:rFonts w:ascii="Times New Roman" w:hAnsi="Times New Roman" w:cs="Times New Roman"/>
          <w:sz w:val="28"/>
          <w:szCs w:val="28"/>
        </w:rPr>
        <w:t xml:space="preserve">. Предполагает увеличение достижений, повышение качеств и характеристик </w:t>
      </w:r>
      <w:proofErr w:type="gramStart"/>
      <w:r w:rsidRPr="005D41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4115">
        <w:rPr>
          <w:rFonts w:ascii="Times New Roman" w:hAnsi="Times New Roman" w:cs="Times New Roman"/>
          <w:sz w:val="28"/>
          <w:szCs w:val="28"/>
        </w:rPr>
        <w:t>, а также качественных изменений и личностно-деловых проявлений педагогов.</w:t>
      </w:r>
    </w:p>
    <w:p w:rsidR="00B218E5" w:rsidRPr="005D4115" w:rsidRDefault="00B218E5" w:rsidP="005467BE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 xml:space="preserve"> </w:t>
      </w:r>
      <w:r w:rsidRPr="005D4115">
        <w:rPr>
          <w:rFonts w:ascii="Times New Roman" w:hAnsi="Times New Roman" w:cs="Times New Roman"/>
          <w:b/>
          <w:sz w:val="28"/>
          <w:szCs w:val="28"/>
        </w:rPr>
        <w:t>Маркетинг услуг.</w:t>
      </w:r>
      <w:r w:rsidRPr="005D4115">
        <w:rPr>
          <w:rFonts w:ascii="Times New Roman" w:hAnsi="Times New Roman" w:cs="Times New Roman"/>
          <w:sz w:val="28"/>
          <w:szCs w:val="28"/>
        </w:rPr>
        <w:t xml:space="preserve"> Предполагает как улучшение качества, ра</w:t>
      </w:r>
      <w:r w:rsidRPr="005D4115">
        <w:rPr>
          <w:rFonts w:ascii="Times New Roman" w:hAnsi="Times New Roman" w:cs="Times New Roman"/>
          <w:sz w:val="28"/>
          <w:szCs w:val="28"/>
        </w:rPr>
        <w:t>с</w:t>
      </w:r>
      <w:r w:rsidRPr="005D4115">
        <w:rPr>
          <w:rFonts w:ascii="Times New Roman" w:hAnsi="Times New Roman" w:cs="Times New Roman"/>
          <w:sz w:val="28"/>
          <w:szCs w:val="28"/>
        </w:rPr>
        <w:t>ширение спектра образовательных услуг, так и  расширение информацио</w:t>
      </w:r>
      <w:r w:rsidRPr="005D4115">
        <w:rPr>
          <w:rFonts w:ascii="Times New Roman" w:hAnsi="Times New Roman" w:cs="Times New Roman"/>
          <w:sz w:val="28"/>
          <w:szCs w:val="28"/>
        </w:rPr>
        <w:t>н</w:t>
      </w:r>
      <w:r w:rsidRPr="005D4115">
        <w:rPr>
          <w:rFonts w:ascii="Times New Roman" w:hAnsi="Times New Roman" w:cs="Times New Roman"/>
          <w:sz w:val="28"/>
          <w:szCs w:val="28"/>
        </w:rPr>
        <w:t>ных, консультативных, дополнительных услуг для потенциальных потреб</w:t>
      </w:r>
      <w:r w:rsidRPr="005D4115">
        <w:rPr>
          <w:rFonts w:ascii="Times New Roman" w:hAnsi="Times New Roman" w:cs="Times New Roman"/>
          <w:sz w:val="28"/>
          <w:szCs w:val="28"/>
        </w:rPr>
        <w:t>и</w:t>
      </w:r>
      <w:r w:rsidRPr="005D4115">
        <w:rPr>
          <w:rFonts w:ascii="Times New Roman" w:hAnsi="Times New Roman" w:cs="Times New Roman"/>
          <w:sz w:val="28"/>
          <w:szCs w:val="28"/>
        </w:rPr>
        <w:t>телей.</w:t>
      </w:r>
    </w:p>
    <w:p w:rsidR="00683E5B" w:rsidRPr="005D4115" w:rsidRDefault="00683E5B" w:rsidP="005467B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 xml:space="preserve">Из выделенных направлений маркетинговой деятельности учреждения были определены </w:t>
      </w:r>
      <w:r w:rsidRPr="005D4115">
        <w:rPr>
          <w:rFonts w:ascii="Times New Roman" w:hAnsi="Times New Roman" w:cs="Times New Roman"/>
          <w:b/>
          <w:sz w:val="28"/>
          <w:szCs w:val="28"/>
        </w:rPr>
        <w:t>субъекты</w:t>
      </w:r>
      <w:r w:rsidRPr="005D4115">
        <w:rPr>
          <w:rFonts w:ascii="Times New Roman" w:hAnsi="Times New Roman" w:cs="Times New Roman"/>
          <w:sz w:val="28"/>
          <w:szCs w:val="28"/>
        </w:rPr>
        <w:t xml:space="preserve"> маркетинговой деятельности:</w:t>
      </w:r>
      <w:r w:rsidR="00533300" w:rsidRPr="005D4115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потребители (отдельные личности, предприятия и организации), посредники (включая службы занятости), а также общественные институты и структуры, причастные к продвижению учреждения на рынке.</w:t>
      </w:r>
    </w:p>
    <w:p w:rsidR="00683E5B" w:rsidRPr="005D4115" w:rsidRDefault="00683E5B" w:rsidP="005467B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218E5" w:rsidRPr="005D4115" w:rsidRDefault="00B218E5" w:rsidP="005467B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b/>
          <w:sz w:val="28"/>
          <w:szCs w:val="28"/>
        </w:rPr>
        <w:t xml:space="preserve">Цель проекта </w:t>
      </w:r>
      <w:r w:rsidRPr="005D4115">
        <w:rPr>
          <w:rFonts w:ascii="Times New Roman" w:hAnsi="Times New Roman" w:cs="Times New Roman"/>
          <w:sz w:val="28"/>
          <w:szCs w:val="28"/>
        </w:rPr>
        <w:t>– активизация деятельности</w:t>
      </w:r>
      <w:r w:rsidR="00151F32" w:rsidRPr="005D411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D4115">
        <w:rPr>
          <w:rFonts w:ascii="Times New Roman" w:hAnsi="Times New Roman" w:cs="Times New Roman"/>
          <w:sz w:val="28"/>
          <w:szCs w:val="28"/>
        </w:rPr>
        <w:t xml:space="preserve">, поиск новых </w:t>
      </w:r>
      <w:r w:rsidR="00151F32" w:rsidRPr="005D4115">
        <w:rPr>
          <w:rFonts w:ascii="Times New Roman" w:hAnsi="Times New Roman" w:cs="Times New Roman"/>
          <w:sz w:val="28"/>
          <w:szCs w:val="28"/>
        </w:rPr>
        <w:t>способов</w:t>
      </w:r>
      <w:r w:rsidRPr="005D4115">
        <w:rPr>
          <w:rFonts w:ascii="Times New Roman" w:hAnsi="Times New Roman" w:cs="Times New Roman"/>
          <w:sz w:val="28"/>
          <w:szCs w:val="28"/>
        </w:rPr>
        <w:t xml:space="preserve"> развития высоко</w:t>
      </w:r>
      <w:r w:rsidR="00161D87" w:rsidRPr="005D4115">
        <w:rPr>
          <w:rFonts w:ascii="Times New Roman" w:hAnsi="Times New Roman" w:cs="Times New Roman"/>
          <w:sz w:val="28"/>
          <w:szCs w:val="28"/>
        </w:rPr>
        <w:t xml:space="preserve"> </w:t>
      </w:r>
      <w:r w:rsidRPr="005D4115">
        <w:rPr>
          <w:rFonts w:ascii="Times New Roman" w:hAnsi="Times New Roman" w:cs="Times New Roman"/>
          <w:sz w:val="28"/>
          <w:szCs w:val="28"/>
        </w:rPr>
        <w:t>конкурентного учреждения доп</w:t>
      </w:r>
      <w:r w:rsidR="00151F32" w:rsidRPr="005D4115">
        <w:rPr>
          <w:rFonts w:ascii="Times New Roman" w:hAnsi="Times New Roman" w:cs="Times New Roman"/>
          <w:sz w:val="28"/>
          <w:szCs w:val="28"/>
        </w:rPr>
        <w:t>олнительного о</w:t>
      </w:r>
      <w:r w:rsidR="00151F32" w:rsidRPr="005D4115">
        <w:rPr>
          <w:rFonts w:ascii="Times New Roman" w:hAnsi="Times New Roman" w:cs="Times New Roman"/>
          <w:sz w:val="28"/>
          <w:szCs w:val="28"/>
        </w:rPr>
        <w:t>б</w:t>
      </w:r>
      <w:r w:rsidR="00151F32" w:rsidRPr="005D4115">
        <w:rPr>
          <w:rFonts w:ascii="Times New Roman" w:hAnsi="Times New Roman" w:cs="Times New Roman"/>
          <w:sz w:val="28"/>
          <w:szCs w:val="28"/>
        </w:rPr>
        <w:t>разования через внедрение маркетинговой деятельности.</w:t>
      </w:r>
    </w:p>
    <w:p w:rsidR="00B218E5" w:rsidRPr="005467BE" w:rsidRDefault="00B218E5" w:rsidP="005467BE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B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218E5" w:rsidRPr="005D4115" w:rsidRDefault="00B218E5" w:rsidP="005467BE">
      <w:pPr>
        <w:pStyle w:val="a3"/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>определить основные направления повышения статуса и конкурент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способности учреждения;</w:t>
      </w:r>
    </w:p>
    <w:p w:rsidR="00B218E5" w:rsidRPr="005D4115" w:rsidRDefault="00B218E5" w:rsidP="005467BE">
      <w:pPr>
        <w:pStyle w:val="a3"/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>создать систему взаимодействия с организациями партнерами и зака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чиками</w:t>
      </w:r>
      <w:r w:rsidR="00A77FED" w:rsidRPr="005D411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и иных услуг;</w:t>
      </w:r>
    </w:p>
    <w:p w:rsidR="00B218E5" w:rsidRPr="005D4115" w:rsidRDefault="00B218E5" w:rsidP="005467BE">
      <w:pPr>
        <w:pStyle w:val="a3"/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систему быстрого реагирования и отслеживания результатов маркетинговой деятельности</w:t>
      </w:r>
      <w:r w:rsidR="00A77FED" w:rsidRPr="005D41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8E5" w:rsidRPr="005D4115" w:rsidRDefault="00B218E5" w:rsidP="005467BE">
      <w:pPr>
        <w:pStyle w:val="a3"/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>создать систему маркетинга в учреждении</w:t>
      </w:r>
      <w:r w:rsidR="00A77FED" w:rsidRPr="005D41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8E5" w:rsidRPr="005D4115" w:rsidRDefault="00B218E5" w:rsidP="005467BE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A77FED" w:rsidRPr="005D4115">
        <w:rPr>
          <w:rFonts w:ascii="Times New Roman" w:eastAsia="Times New Roman" w:hAnsi="Times New Roman" w:cs="Times New Roman"/>
          <w:sz w:val="28"/>
          <w:szCs w:val="28"/>
        </w:rPr>
        <w:t xml:space="preserve">план и содержание 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A77FED" w:rsidRPr="005D411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по в</w:t>
      </w:r>
      <w:r w:rsidR="00151F32" w:rsidRPr="005D411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едрению</w:t>
      </w:r>
      <w:r w:rsidR="007D4E88" w:rsidRPr="005D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FED" w:rsidRPr="005D4115">
        <w:rPr>
          <w:rFonts w:ascii="Times New Roman" w:hAnsi="Times New Roman" w:cs="Times New Roman"/>
          <w:sz w:val="28"/>
          <w:szCs w:val="28"/>
        </w:rPr>
        <w:t>маркети</w:t>
      </w:r>
      <w:r w:rsidR="00A77FED" w:rsidRPr="005D4115">
        <w:rPr>
          <w:rFonts w:ascii="Times New Roman" w:hAnsi="Times New Roman" w:cs="Times New Roman"/>
          <w:sz w:val="28"/>
          <w:szCs w:val="28"/>
        </w:rPr>
        <w:t>н</w:t>
      </w:r>
      <w:r w:rsidR="00A77FED" w:rsidRPr="005D4115">
        <w:rPr>
          <w:rFonts w:ascii="Times New Roman" w:hAnsi="Times New Roman" w:cs="Times New Roman"/>
          <w:sz w:val="28"/>
          <w:szCs w:val="28"/>
        </w:rPr>
        <w:t>говой деятельности;</w:t>
      </w:r>
    </w:p>
    <w:p w:rsidR="00B218E5" w:rsidRPr="005D4115" w:rsidRDefault="00B218E5" w:rsidP="005467BE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>внедрить</w:t>
      </w:r>
      <w:r w:rsidR="00A77FED" w:rsidRPr="005D4115">
        <w:rPr>
          <w:rFonts w:ascii="Times New Roman" w:eastAsia="Times New Roman" w:hAnsi="Times New Roman" w:cs="Times New Roman"/>
          <w:sz w:val="28"/>
          <w:szCs w:val="28"/>
        </w:rPr>
        <w:t xml:space="preserve"> систему маркетинга</w:t>
      </w:r>
      <w:r w:rsidR="00A77FED" w:rsidRPr="005D411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A77FED" w:rsidRPr="005D4115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B218E5" w:rsidRPr="005D4115" w:rsidRDefault="00B218E5" w:rsidP="005467BE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>отследить результаты</w:t>
      </w:r>
      <w:r w:rsidR="00A77FED" w:rsidRPr="005D4115">
        <w:rPr>
          <w:rFonts w:ascii="Times New Roman" w:eastAsia="Times New Roman" w:hAnsi="Times New Roman" w:cs="Times New Roman"/>
          <w:sz w:val="28"/>
          <w:szCs w:val="28"/>
        </w:rPr>
        <w:t xml:space="preserve"> внедрения системы маркетинговой деятельности;</w:t>
      </w:r>
    </w:p>
    <w:p w:rsidR="00B218E5" w:rsidRPr="005D4115" w:rsidRDefault="00151F32" w:rsidP="005467BE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изучить  маркетинговую  среду  и  создать  банк  данных фактических  потенциальных  потребителей  образовательных услуг;</w:t>
      </w:r>
    </w:p>
    <w:p w:rsidR="00B218E5" w:rsidRPr="005D4115" w:rsidRDefault="00A77FED" w:rsidP="005467B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ab/>
      </w:r>
      <w:r w:rsidR="00B218E5" w:rsidRPr="005D4115">
        <w:rPr>
          <w:rFonts w:ascii="Times New Roman" w:hAnsi="Times New Roman" w:cs="Times New Roman"/>
          <w:sz w:val="28"/>
          <w:szCs w:val="28"/>
        </w:rPr>
        <w:t>Среди принципов, определяющих маркетинговую деятельность в учреждении, были выделены:</w:t>
      </w:r>
    </w:p>
    <w:p w:rsidR="00B218E5" w:rsidRPr="005D4115" w:rsidRDefault="00B218E5" w:rsidP="005467BE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удовлетворение образовательных и иных потребностей заказчика;</w:t>
      </w:r>
    </w:p>
    <w:p w:rsidR="00B218E5" w:rsidRPr="005D4115" w:rsidRDefault="00B218E5" w:rsidP="005467BE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удовлетворение потребностей специалистов, предоставляющих образ</w:t>
      </w:r>
      <w:r w:rsidRPr="005D4115">
        <w:rPr>
          <w:rFonts w:ascii="Times New Roman" w:hAnsi="Times New Roman" w:cs="Times New Roman"/>
          <w:sz w:val="28"/>
          <w:szCs w:val="28"/>
        </w:rPr>
        <w:t>о</w:t>
      </w:r>
      <w:r w:rsidRPr="005D4115">
        <w:rPr>
          <w:rFonts w:ascii="Times New Roman" w:hAnsi="Times New Roman" w:cs="Times New Roman"/>
          <w:sz w:val="28"/>
          <w:szCs w:val="28"/>
        </w:rPr>
        <w:t>вательные и иные услуги;</w:t>
      </w:r>
    </w:p>
    <w:p w:rsidR="00B218E5" w:rsidRPr="005D4115" w:rsidRDefault="00B218E5" w:rsidP="005467BE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обеспечение имиджа учреждения, организация рекламной деятельн</w:t>
      </w:r>
      <w:r w:rsidRPr="005D4115">
        <w:rPr>
          <w:rFonts w:ascii="Times New Roman" w:hAnsi="Times New Roman" w:cs="Times New Roman"/>
          <w:sz w:val="28"/>
          <w:szCs w:val="28"/>
        </w:rPr>
        <w:t>о</w:t>
      </w:r>
      <w:r w:rsidRPr="005D4115">
        <w:rPr>
          <w:rFonts w:ascii="Times New Roman" w:hAnsi="Times New Roman" w:cs="Times New Roman"/>
          <w:sz w:val="28"/>
          <w:szCs w:val="28"/>
        </w:rPr>
        <w:t>сти, позволяющей информировать потенциальных потребителей образов</w:t>
      </w:r>
      <w:r w:rsidRPr="005D4115">
        <w:rPr>
          <w:rFonts w:ascii="Times New Roman" w:hAnsi="Times New Roman" w:cs="Times New Roman"/>
          <w:sz w:val="28"/>
          <w:szCs w:val="28"/>
        </w:rPr>
        <w:t>а</w:t>
      </w:r>
      <w:r w:rsidRPr="005D4115">
        <w:rPr>
          <w:rFonts w:ascii="Times New Roman" w:hAnsi="Times New Roman" w:cs="Times New Roman"/>
          <w:sz w:val="28"/>
          <w:szCs w:val="28"/>
        </w:rPr>
        <w:t>тельных и иных услуг.</w:t>
      </w:r>
    </w:p>
    <w:p w:rsidR="00B218E5" w:rsidRPr="005D4115" w:rsidRDefault="00B218E5" w:rsidP="005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проекта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 – 3 года</w:t>
      </w:r>
    </w:p>
    <w:p w:rsidR="00B218E5" w:rsidRPr="005D4115" w:rsidRDefault="00B218E5" w:rsidP="00546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b/>
          <w:sz w:val="28"/>
          <w:szCs w:val="28"/>
        </w:rPr>
        <w:t>База проекта:</w:t>
      </w:r>
      <w:r w:rsidRPr="005D4115">
        <w:rPr>
          <w:rFonts w:ascii="Times New Roman" w:hAnsi="Times New Roman" w:cs="Times New Roman"/>
          <w:sz w:val="28"/>
          <w:szCs w:val="28"/>
        </w:rPr>
        <w:t xml:space="preserve"> ГУДО «Центр творчества «Эверест» г</w:t>
      </w:r>
      <w:proofErr w:type="gramStart"/>
      <w:r w:rsidRPr="005D41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4115">
        <w:rPr>
          <w:rFonts w:ascii="Times New Roman" w:hAnsi="Times New Roman" w:cs="Times New Roman"/>
          <w:sz w:val="28"/>
          <w:szCs w:val="28"/>
        </w:rPr>
        <w:t>огилёва»</w:t>
      </w:r>
    </w:p>
    <w:p w:rsidR="00B218E5" w:rsidRPr="005D4115" w:rsidRDefault="00B218E5" w:rsidP="00546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b/>
          <w:sz w:val="28"/>
          <w:szCs w:val="28"/>
        </w:rPr>
        <w:t>Разработчики проекта:</w:t>
      </w:r>
      <w:r w:rsidRPr="005D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E5" w:rsidRPr="005D4115" w:rsidRDefault="00B218E5" w:rsidP="00546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 работе ГУДО «Центр тво</w:t>
      </w:r>
      <w:r w:rsidRPr="005D4115">
        <w:rPr>
          <w:rFonts w:ascii="Times New Roman" w:hAnsi="Times New Roman" w:cs="Times New Roman"/>
          <w:sz w:val="28"/>
          <w:szCs w:val="28"/>
        </w:rPr>
        <w:t>р</w:t>
      </w:r>
      <w:r w:rsidRPr="005D4115">
        <w:rPr>
          <w:rFonts w:ascii="Times New Roman" w:hAnsi="Times New Roman" w:cs="Times New Roman"/>
          <w:sz w:val="28"/>
          <w:szCs w:val="28"/>
        </w:rPr>
        <w:t>чества «Эверест» г</w:t>
      </w:r>
      <w:proofErr w:type="gramStart"/>
      <w:r w:rsidRPr="005D41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4115">
        <w:rPr>
          <w:rFonts w:ascii="Times New Roman" w:hAnsi="Times New Roman" w:cs="Times New Roman"/>
          <w:sz w:val="28"/>
          <w:szCs w:val="28"/>
        </w:rPr>
        <w:t>огилёва» Голодникова Инна Валерьевна,</w:t>
      </w:r>
    </w:p>
    <w:p w:rsidR="00B218E5" w:rsidRPr="005D4115" w:rsidRDefault="00B218E5" w:rsidP="00546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методист ГУДО «Центр творчества «Эверест» г.</w:t>
      </w:r>
      <w:r w:rsidR="005467BE">
        <w:rPr>
          <w:rFonts w:ascii="Times New Roman" w:hAnsi="Times New Roman" w:cs="Times New Roman"/>
          <w:sz w:val="28"/>
          <w:szCs w:val="28"/>
        </w:rPr>
        <w:t xml:space="preserve"> </w:t>
      </w:r>
      <w:r w:rsidRPr="005D4115">
        <w:rPr>
          <w:rFonts w:ascii="Times New Roman" w:hAnsi="Times New Roman" w:cs="Times New Roman"/>
          <w:sz w:val="28"/>
          <w:szCs w:val="28"/>
        </w:rPr>
        <w:t>Моги</w:t>
      </w:r>
      <w:r w:rsidR="005607D9" w:rsidRPr="005D4115">
        <w:rPr>
          <w:rFonts w:ascii="Times New Roman" w:hAnsi="Times New Roman" w:cs="Times New Roman"/>
          <w:sz w:val="28"/>
          <w:szCs w:val="28"/>
        </w:rPr>
        <w:t>лёва» Мидянчик Елена Евгеньевна.</w:t>
      </w:r>
    </w:p>
    <w:p w:rsidR="00533A8A" w:rsidRDefault="00533A8A" w:rsidP="005467B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Toc487105241"/>
    </w:p>
    <w:p w:rsidR="00151F32" w:rsidRPr="005D4115" w:rsidRDefault="00BC1275" w:rsidP="005467B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5D4115">
        <w:rPr>
          <w:rFonts w:ascii="Times New Roman" w:eastAsia="Times New Roman" w:hAnsi="Times New Roman" w:cs="Times New Roman"/>
          <w:color w:val="auto"/>
        </w:rPr>
        <w:t>2. РЕСУРСНОЕ ОБЕСПЕЧЕНИЕ ПРОЕКТА:</w:t>
      </w:r>
      <w:bookmarkEnd w:id="2"/>
    </w:p>
    <w:p w:rsidR="00151F32" w:rsidRPr="005D4115" w:rsidRDefault="00151F32" w:rsidP="005467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Кадровый  ресурс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  -  это  коллектив  профессиональных  руководителей, способных  организовать  обучение  педагогических  кадров  и  создать</w:t>
      </w:r>
      <w:r w:rsidR="00BC1275" w:rsidRPr="005D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115">
        <w:rPr>
          <w:rFonts w:ascii="Times New Roman" w:hAnsi="Times New Roman" w:cs="Times New Roman"/>
          <w:sz w:val="28"/>
          <w:szCs w:val="28"/>
        </w:rPr>
        <w:t>э</w:t>
      </w:r>
      <w:r w:rsidRPr="005D4115">
        <w:rPr>
          <w:rFonts w:ascii="Times New Roman" w:hAnsi="Times New Roman" w:cs="Times New Roman"/>
          <w:sz w:val="28"/>
          <w:szCs w:val="28"/>
        </w:rPr>
        <w:t>ф</w:t>
      </w:r>
      <w:r w:rsidRPr="005D4115">
        <w:rPr>
          <w:rFonts w:ascii="Times New Roman" w:hAnsi="Times New Roman" w:cs="Times New Roman"/>
          <w:sz w:val="28"/>
          <w:szCs w:val="28"/>
        </w:rPr>
        <w:t>фективную  модель  маркетинговой  деятельности  учреждения дополнител</w:t>
      </w:r>
      <w:r w:rsidRPr="005D4115">
        <w:rPr>
          <w:rFonts w:ascii="Times New Roman" w:hAnsi="Times New Roman" w:cs="Times New Roman"/>
          <w:sz w:val="28"/>
          <w:szCs w:val="28"/>
        </w:rPr>
        <w:t>ь</w:t>
      </w:r>
      <w:r w:rsidRPr="005D4115">
        <w:rPr>
          <w:rFonts w:ascii="Times New Roman" w:hAnsi="Times New Roman" w:cs="Times New Roman"/>
          <w:sz w:val="28"/>
          <w:szCs w:val="28"/>
        </w:rPr>
        <w:t xml:space="preserve">ного  образования.  </w:t>
      </w:r>
    </w:p>
    <w:p w:rsidR="00523A3E" w:rsidRPr="005D4115" w:rsidRDefault="00151F32" w:rsidP="005467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Материально-технический  ресурс</w:t>
      </w:r>
      <w:r w:rsidRPr="005D4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обеспечения  проекта  -  на  основе </w:t>
      </w:r>
      <w:r w:rsidR="00BC1275" w:rsidRPr="005D4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имеющейся материально-технической базы и </w:t>
      </w:r>
      <w:r w:rsidRPr="005D4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самофинансирования.  </w:t>
      </w:r>
    </w:p>
    <w:p w:rsidR="00533A8A" w:rsidRDefault="00533A8A" w:rsidP="005467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487105242"/>
    </w:p>
    <w:p w:rsidR="005C0647" w:rsidRPr="005D4115" w:rsidRDefault="00BC1275" w:rsidP="005467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D4115">
        <w:rPr>
          <w:rFonts w:ascii="Times New Roman" w:hAnsi="Times New Roman" w:cs="Times New Roman"/>
          <w:color w:val="auto"/>
        </w:rPr>
        <w:t>3. ПЛАН РЕАЛИЗАЦИИ ПРОЕКТА</w:t>
      </w:r>
      <w:bookmarkEnd w:id="3"/>
    </w:p>
    <w:p w:rsidR="00DA4FF0" w:rsidRPr="005D4115" w:rsidRDefault="00DA4FF0" w:rsidP="005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F5E63" w:rsidRPr="005D4115" w:rsidTr="00FF5E63">
        <w:tc>
          <w:tcPr>
            <w:tcW w:w="3190" w:type="dxa"/>
          </w:tcPr>
          <w:p w:rsidR="00683E5B" w:rsidRPr="005D4115" w:rsidRDefault="00FF5E63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маркетинг </w:t>
            </w:r>
          </w:p>
          <w:p w:rsidR="00FF5E63" w:rsidRPr="005D4115" w:rsidRDefault="00FF5E63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  <w:tc>
          <w:tcPr>
            <w:tcW w:w="3190" w:type="dxa"/>
          </w:tcPr>
          <w:p w:rsidR="00DB2B00" w:rsidRPr="005D4115" w:rsidRDefault="00FF5E63" w:rsidP="00546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аркетинг </w:t>
            </w:r>
          </w:p>
          <w:p w:rsidR="00FF5E63" w:rsidRPr="005D4115" w:rsidRDefault="00FF5E63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  <w:tc>
          <w:tcPr>
            <w:tcW w:w="3191" w:type="dxa"/>
          </w:tcPr>
          <w:p w:rsidR="00DB2B00" w:rsidRPr="005D4115" w:rsidRDefault="00FF5E63" w:rsidP="00546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маркетинг </w:t>
            </w:r>
          </w:p>
          <w:p w:rsidR="00FF5E63" w:rsidRPr="005D4115" w:rsidRDefault="00FF5E63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</w:tc>
      </w:tr>
      <w:tr w:rsidR="00DB2B00" w:rsidRPr="005D4115" w:rsidTr="00BC1275">
        <w:tc>
          <w:tcPr>
            <w:tcW w:w="9571" w:type="dxa"/>
            <w:gridSpan w:val="3"/>
          </w:tcPr>
          <w:p w:rsidR="00DB2B00" w:rsidRPr="005D4115" w:rsidRDefault="00DB2B00" w:rsidP="00546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этап – подготовительный </w:t>
            </w:r>
          </w:p>
          <w:p w:rsidR="00DB2B00" w:rsidRPr="005D4115" w:rsidRDefault="00DB2B00" w:rsidP="005467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CD160B"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60B"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  <w:r w:rsidR="009A4B19"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CD160B"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 2018</w:t>
            </w: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г)</w:t>
            </w:r>
          </w:p>
        </w:tc>
      </w:tr>
      <w:tr w:rsidR="00FF5E63" w:rsidRPr="005D4115" w:rsidTr="00FF5E63">
        <w:tc>
          <w:tcPr>
            <w:tcW w:w="9571" w:type="dxa"/>
            <w:gridSpan w:val="3"/>
          </w:tcPr>
          <w:p w:rsidR="005607D9" w:rsidRPr="005D4115" w:rsidRDefault="005607D9" w:rsidP="00546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E63" w:rsidRPr="005D4115" w:rsidRDefault="00FF5E63" w:rsidP="00546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этапа</w:t>
            </w:r>
          </w:p>
        </w:tc>
      </w:tr>
      <w:tr w:rsidR="009A4B19" w:rsidRPr="005D4115" w:rsidTr="00A77FED">
        <w:trPr>
          <w:trHeight w:val="559"/>
        </w:trPr>
        <w:tc>
          <w:tcPr>
            <w:tcW w:w="9571" w:type="dxa"/>
            <w:gridSpan w:val="3"/>
          </w:tcPr>
          <w:p w:rsidR="009A4B19" w:rsidRPr="005D4115" w:rsidRDefault="001152B6" w:rsidP="005467BE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A4B19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оздать творческую группу  из высококвалифицированных и творческих специалистов для работы по проекту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4B19" w:rsidRPr="005D4115" w:rsidRDefault="001152B6" w:rsidP="005467BE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A4B19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азработать стратегию внедрения маркетинга в деятельность учреждения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4B19" w:rsidRPr="005D4115" w:rsidRDefault="001152B6" w:rsidP="005467BE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A4B19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беспечить материально-техническую базу для реализации проекта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1275" w:rsidRPr="005D4115" w:rsidRDefault="001152B6" w:rsidP="005467BE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показател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реализации проекта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52B6" w:rsidRPr="005D4115" w:rsidRDefault="001152B6" w:rsidP="005467BE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профессиональную  готовность   педагогов к  проектной  деятельн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сти,  их  мотивацию на  осознание  актуальности инновационного развития учреждения путем внедрения маркетинговой деятельности.  </w:t>
            </w:r>
          </w:p>
        </w:tc>
      </w:tr>
      <w:tr w:rsidR="00FF5E63" w:rsidRPr="005D4115" w:rsidTr="00FF5E63">
        <w:tc>
          <w:tcPr>
            <w:tcW w:w="9571" w:type="dxa"/>
            <w:gridSpan w:val="3"/>
          </w:tcPr>
          <w:p w:rsidR="005607D9" w:rsidRPr="005D4115" w:rsidRDefault="005607D9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5E63" w:rsidRPr="005D4115" w:rsidRDefault="00FF5E63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DB2B00" w:rsidRPr="005D4115" w:rsidTr="00BC1275">
        <w:tc>
          <w:tcPr>
            <w:tcW w:w="9571" w:type="dxa"/>
            <w:gridSpan w:val="3"/>
          </w:tcPr>
          <w:p w:rsidR="00DB2B00" w:rsidRPr="005D4115" w:rsidRDefault="00DB2B00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стратегии (планов) осуществления маркетинговой деятельности по направлениям</w:t>
            </w:r>
          </w:p>
        </w:tc>
      </w:tr>
      <w:tr w:rsidR="00FF5E63" w:rsidRPr="005D4115" w:rsidTr="00FF5E63">
        <w:tc>
          <w:tcPr>
            <w:tcW w:w="3190" w:type="dxa"/>
          </w:tcPr>
          <w:p w:rsidR="00FF5E63" w:rsidRPr="005D4115" w:rsidRDefault="009A4B19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поте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циальных клиентов (о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ганизаций) услуг. </w:t>
            </w:r>
          </w:p>
        </w:tc>
        <w:tc>
          <w:tcPr>
            <w:tcW w:w="3190" w:type="dxa"/>
          </w:tcPr>
          <w:p w:rsidR="00FF5E63" w:rsidRPr="005D4115" w:rsidRDefault="00DB2B00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цикла обуч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ющих  семинаров и м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стер-классов для пед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гогов</w:t>
            </w:r>
            <w:r w:rsidR="009A4B19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F5E63" w:rsidRPr="005D4115" w:rsidRDefault="009A4B19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потребн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стей рынка в  образов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тельных,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ных, консультативных, дополнительных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гах</w:t>
            </w:r>
            <w:r w:rsidR="003F6861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275" w:rsidRPr="005D4115" w:rsidTr="00FF5E63">
        <w:tc>
          <w:tcPr>
            <w:tcW w:w="3190" w:type="dxa"/>
            <w:vMerge w:val="restart"/>
          </w:tcPr>
          <w:p w:rsidR="00BC1275" w:rsidRPr="005D4115" w:rsidRDefault="00BC1275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орган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 партнеров.</w:t>
            </w:r>
          </w:p>
        </w:tc>
        <w:tc>
          <w:tcPr>
            <w:tcW w:w="3190" w:type="dxa"/>
          </w:tcPr>
          <w:p w:rsidR="00BC1275" w:rsidRPr="005D4115" w:rsidRDefault="00BC1275" w:rsidP="005467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методической продукции по теме.</w:t>
            </w:r>
          </w:p>
        </w:tc>
        <w:tc>
          <w:tcPr>
            <w:tcW w:w="3191" w:type="dxa"/>
            <w:vMerge w:val="restart"/>
          </w:tcPr>
          <w:p w:rsidR="00BC1275" w:rsidRPr="005D4115" w:rsidRDefault="00BC1275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диагностич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материала для в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 качественных изменений в ходе реал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проекта</w:t>
            </w:r>
            <w:r w:rsidR="003F6861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275" w:rsidRPr="005D4115" w:rsidTr="00FF5E63">
        <w:tc>
          <w:tcPr>
            <w:tcW w:w="3190" w:type="dxa"/>
            <w:vMerge/>
          </w:tcPr>
          <w:p w:rsidR="00BC1275" w:rsidRPr="005D4115" w:rsidRDefault="00BC1275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275" w:rsidRPr="005D4115" w:rsidRDefault="00BC1275" w:rsidP="005467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диагност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инструментария для отслеживания р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зультатов внедрения проекта.</w:t>
            </w:r>
          </w:p>
        </w:tc>
        <w:tc>
          <w:tcPr>
            <w:tcW w:w="3191" w:type="dxa"/>
            <w:vMerge/>
          </w:tcPr>
          <w:p w:rsidR="00BC1275" w:rsidRPr="005D4115" w:rsidRDefault="00BC1275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B19" w:rsidRPr="005D4115" w:rsidTr="00BC1275">
        <w:tc>
          <w:tcPr>
            <w:tcW w:w="9571" w:type="dxa"/>
            <w:gridSpan w:val="3"/>
          </w:tcPr>
          <w:p w:rsidR="009A4B19" w:rsidRPr="005D4115" w:rsidRDefault="009A4B19" w:rsidP="00546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этап – </w:t>
            </w:r>
            <w:r w:rsidR="001152B6"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  <w:p w:rsidR="009A4B19" w:rsidRPr="005D4115" w:rsidRDefault="007D3708" w:rsidP="00546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CD160B"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CD160B"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– май 2019 г.)</w:t>
            </w:r>
          </w:p>
        </w:tc>
      </w:tr>
      <w:tr w:rsidR="009A4B19" w:rsidRPr="005D4115" w:rsidTr="00BC1275">
        <w:tc>
          <w:tcPr>
            <w:tcW w:w="9571" w:type="dxa"/>
            <w:gridSpan w:val="3"/>
          </w:tcPr>
          <w:p w:rsidR="005607D9" w:rsidRPr="005D4115" w:rsidRDefault="005607D9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4B19" w:rsidRPr="005D4115" w:rsidRDefault="009A4B19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</w:tr>
      <w:tr w:rsidR="009A4B19" w:rsidRPr="005D4115" w:rsidTr="00FF5E63">
        <w:tc>
          <w:tcPr>
            <w:tcW w:w="3190" w:type="dxa"/>
          </w:tcPr>
          <w:p w:rsidR="009A4B19" w:rsidRPr="005D4115" w:rsidRDefault="009A4B19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распр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нить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proofErr w:type="gramEnd"/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поте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циальных клиентов (о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ганизаций) услуг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</w:t>
            </w:r>
            <w:r w:rsidR="00DB1DE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источников подачи информации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A4B19" w:rsidRPr="005D4115" w:rsidRDefault="009A4B19" w:rsidP="005467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овать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мастер-класс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C1275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A4B19" w:rsidRPr="005D4115" w:rsidRDefault="001152B6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</w:t>
            </w:r>
            <w:r w:rsidR="00683E5B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 расш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E5B" w:rsidRPr="005D4115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 имеющи</w:t>
            </w:r>
            <w:r w:rsidR="00683E5B" w:rsidRPr="005D41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="003F6861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информационных, ко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сультативных, дополн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тельных услуг</w:t>
            </w:r>
            <w:r w:rsidR="003F6861" w:rsidRPr="005D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275" w:rsidRPr="005D4115" w:rsidTr="00BC1275">
        <w:tc>
          <w:tcPr>
            <w:tcW w:w="9571" w:type="dxa"/>
            <w:gridSpan w:val="3"/>
          </w:tcPr>
          <w:p w:rsidR="005607D9" w:rsidRPr="005D4115" w:rsidRDefault="005607D9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1275" w:rsidRPr="005D4115" w:rsidRDefault="00BC1275" w:rsidP="0054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1152B6" w:rsidRPr="005D4115" w:rsidTr="00FF5E63">
        <w:tc>
          <w:tcPr>
            <w:tcW w:w="3190" w:type="dxa"/>
            <w:vMerge w:val="restart"/>
          </w:tcPr>
          <w:p w:rsidR="001152B6" w:rsidRPr="005D4115" w:rsidRDefault="001152B6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сотрудничества, оказ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ния услуг.</w:t>
            </w:r>
          </w:p>
        </w:tc>
        <w:tc>
          <w:tcPr>
            <w:tcW w:w="3190" w:type="dxa"/>
          </w:tcPr>
          <w:p w:rsidR="001152B6" w:rsidRPr="005D4115" w:rsidRDefault="001152B6" w:rsidP="005467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мотивации педагогов к изучению и внедрению  маркетинг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вой деятельности</w:t>
            </w:r>
            <w:r w:rsidR="005607D9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Merge w:val="restart"/>
          </w:tcPr>
          <w:p w:rsidR="001152B6" w:rsidRPr="005D4115" w:rsidRDefault="001152B6" w:rsidP="005467B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ционных, консультати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ных, дополнительных услуг для потенциал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потребителей.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52B6" w:rsidRPr="005D4115" w:rsidTr="00533A8A">
        <w:trPr>
          <w:trHeight w:val="1520"/>
        </w:trPr>
        <w:tc>
          <w:tcPr>
            <w:tcW w:w="3190" w:type="dxa"/>
            <w:vMerge/>
          </w:tcPr>
          <w:p w:rsidR="001152B6" w:rsidRPr="005D4115" w:rsidRDefault="001152B6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07D9" w:rsidRPr="005D4115" w:rsidRDefault="001152B6" w:rsidP="00542A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маркети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говой грамотности п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дагогических работн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  <w:r w:rsidR="005607D9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Merge/>
          </w:tcPr>
          <w:p w:rsidR="001152B6" w:rsidRPr="005D4115" w:rsidRDefault="001152B6" w:rsidP="0054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52B6" w:rsidRPr="005D4115" w:rsidTr="003F6861">
        <w:tc>
          <w:tcPr>
            <w:tcW w:w="9571" w:type="dxa"/>
            <w:gridSpan w:val="3"/>
          </w:tcPr>
          <w:p w:rsidR="001152B6" w:rsidRPr="005D4115" w:rsidRDefault="001152B6" w:rsidP="00546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этап – заключительный</w:t>
            </w:r>
          </w:p>
          <w:p w:rsidR="001152B6" w:rsidRPr="005D4115" w:rsidRDefault="007D3708" w:rsidP="00546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CD160B"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 г. – май 2020 г.)</w:t>
            </w:r>
          </w:p>
        </w:tc>
      </w:tr>
      <w:tr w:rsidR="001152B6" w:rsidRPr="005D4115" w:rsidTr="003F6861">
        <w:tc>
          <w:tcPr>
            <w:tcW w:w="9571" w:type="dxa"/>
            <w:gridSpan w:val="3"/>
          </w:tcPr>
          <w:p w:rsidR="005607D9" w:rsidRPr="005D4115" w:rsidRDefault="005607D9" w:rsidP="00546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52B6" w:rsidRPr="005D4115" w:rsidRDefault="001152B6" w:rsidP="00546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</w:tr>
      <w:tr w:rsidR="001152B6" w:rsidRPr="005D4115" w:rsidTr="003F6861">
        <w:tc>
          <w:tcPr>
            <w:tcW w:w="9571" w:type="dxa"/>
            <w:gridSpan w:val="3"/>
          </w:tcPr>
          <w:p w:rsidR="001152B6" w:rsidRPr="005D4115" w:rsidRDefault="001152B6" w:rsidP="005467BE">
            <w:pPr>
              <w:pStyle w:val="a3"/>
              <w:numPr>
                <w:ilvl w:val="0"/>
                <w:numId w:val="2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Проанализировать,  обработать  и  систематизировать  количественны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качественны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маркетинговых  исследований. </w:t>
            </w:r>
          </w:p>
          <w:p w:rsidR="001152B6" w:rsidRPr="005D4115" w:rsidRDefault="001152B6" w:rsidP="005467BE">
            <w:pPr>
              <w:pStyle w:val="a3"/>
              <w:numPr>
                <w:ilvl w:val="0"/>
                <w:numId w:val="2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банк  данных  фактических   потребителей образовательных  услуг,  предоставляемых  учреждени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ем.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52B6" w:rsidRPr="005D4115" w:rsidRDefault="001152B6" w:rsidP="005467BE">
            <w:pPr>
              <w:pStyle w:val="a3"/>
              <w:numPr>
                <w:ilvl w:val="0"/>
                <w:numId w:val="2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ать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новые </w:t>
            </w:r>
            <w:r w:rsidR="00165813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и расширить имеющиеся 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r w:rsidR="00165813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информационных, ко</w:t>
            </w:r>
            <w:r w:rsidR="00165813" w:rsidRPr="005D41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5813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сультативных, дополнительных услуг 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  учетом  маркетинговых исследов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ний. </w:t>
            </w:r>
          </w:p>
          <w:p w:rsidR="001152B6" w:rsidRPr="005D4115" w:rsidRDefault="001152B6" w:rsidP="005467BE">
            <w:pPr>
              <w:pStyle w:val="a3"/>
              <w:numPr>
                <w:ilvl w:val="0"/>
                <w:numId w:val="2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овать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модел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маркетинговой  деятельности  учреждени</w:t>
            </w:r>
            <w:r w:rsidR="0016581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152B6" w:rsidRPr="005D4115" w:rsidRDefault="001152B6" w:rsidP="005467BE">
            <w:pPr>
              <w:pStyle w:val="a3"/>
              <w:numPr>
                <w:ilvl w:val="0"/>
                <w:numId w:val="2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образования. </w:t>
            </w:r>
          </w:p>
          <w:p w:rsidR="001152B6" w:rsidRPr="005D4115" w:rsidRDefault="00165813" w:rsidP="005467BE">
            <w:pPr>
              <w:pStyle w:val="a3"/>
              <w:numPr>
                <w:ilvl w:val="0"/>
                <w:numId w:val="2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 w:rsidR="001152B6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152B6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продукт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1152B6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A4FF0" w:rsidRPr="005D4115" w:rsidRDefault="00DA4FF0" w:rsidP="005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813" w:rsidRPr="005D4115" w:rsidRDefault="00AC6A40" w:rsidP="005467B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4" w:name="_Toc487105243"/>
      <w:r w:rsidRPr="005D4115">
        <w:rPr>
          <w:rFonts w:ascii="Times New Roman" w:eastAsia="Times New Roman" w:hAnsi="Times New Roman" w:cs="Times New Roman"/>
          <w:color w:val="auto"/>
        </w:rPr>
        <w:t xml:space="preserve">4. </w:t>
      </w:r>
      <w:r w:rsidR="0041176F" w:rsidRPr="005D4115">
        <w:rPr>
          <w:rFonts w:ascii="Times New Roman" w:eastAsia="Times New Roman" w:hAnsi="Times New Roman" w:cs="Times New Roman"/>
          <w:color w:val="auto"/>
        </w:rPr>
        <w:t>ПРОГНОЗИРУЕМЫЕ РЕЗУЛЬТАТЫ РЕАЛИЗАЦИИ ПРОЕКТА</w:t>
      </w:r>
      <w:bookmarkEnd w:id="4"/>
    </w:p>
    <w:p w:rsidR="00165813" w:rsidRPr="005D4115" w:rsidRDefault="00165813" w:rsidP="005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813" w:rsidRPr="005D4115" w:rsidRDefault="0041176F" w:rsidP="005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165813" w:rsidRPr="005D4115">
        <w:rPr>
          <w:rFonts w:ascii="Times New Roman" w:eastAsia="Times New Roman" w:hAnsi="Times New Roman" w:cs="Times New Roman"/>
          <w:b/>
          <w:sz w:val="28"/>
          <w:szCs w:val="28"/>
        </w:rPr>
        <w:t>ля пот</w:t>
      </w: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ребителя образовательных услуг:</w:t>
      </w:r>
      <w:r w:rsidR="00165813" w:rsidRPr="005D4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5813" w:rsidRPr="005D4115" w:rsidRDefault="00165813" w:rsidP="005467BE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расширение возможностей для удовлетворения потребностей; </w:t>
      </w:r>
    </w:p>
    <w:p w:rsidR="00165813" w:rsidRPr="005D4115" w:rsidRDefault="00165813" w:rsidP="005467BE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>получение качественных образовательных</w:t>
      </w:r>
      <w:r w:rsidR="0041176F" w:rsidRPr="005D41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176F" w:rsidRPr="005D4115">
        <w:rPr>
          <w:rFonts w:ascii="Times New Roman" w:hAnsi="Times New Roman" w:cs="Times New Roman"/>
          <w:sz w:val="28"/>
          <w:szCs w:val="28"/>
        </w:rPr>
        <w:t>информационных, консул</w:t>
      </w:r>
      <w:r w:rsidR="0041176F" w:rsidRPr="005D4115">
        <w:rPr>
          <w:rFonts w:ascii="Times New Roman" w:hAnsi="Times New Roman" w:cs="Times New Roman"/>
          <w:sz w:val="28"/>
          <w:szCs w:val="28"/>
        </w:rPr>
        <w:t>ь</w:t>
      </w:r>
      <w:r w:rsidR="0041176F" w:rsidRPr="005D4115">
        <w:rPr>
          <w:rFonts w:ascii="Times New Roman" w:hAnsi="Times New Roman" w:cs="Times New Roman"/>
          <w:sz w:val="28"/>
          <w:szCs w:val="28"/>
        </w:rPr>
        <w:t xml:space="preserve">тативных, дополнительных 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 услуг; </w:t>
      </w:r>
    </w:p>
    <w:p w:rsidR="00165813" w:rsidRPr="005D4115" w:rsidRDefault="0041176F" w:rsidP="005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65813" w:rsidRPr="005D4115">
        <w:rPr>
          <w:rFonts w:ascii="Times New Roman" w:eastAsia="Times New Roman" w:hAnsi="Times New Roman" w:cs="Times New Roman"/>
          <w:b/>
          <w:sz w:val="28"/>
          <w:szCs w:val="28"/>
        </w:rPr>
        <w:t>ля учреждения дополнительного образования</w:t>
      </w: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65813" w:rsidRPr="005D4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5813" w:rsidRPr="005D4115" w:rsidRDefault="00165813" w:rsidP="005467BE">
      <w:pPr>
        <w:pStyle w:val="a3"/>
        <w:numPr>
          <w:ilvl w:val="0"/>
          <w:numId w:val="3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стратегии развития учреждения; </w:t>
      </w:r>
    </w:p>
    <w:p w:rsidR="0041176F" w:rsidRPr="005D4115" w:rsidRDefault="0041176F" w:rsidP="005467BE">
      <w:pPr>
        <w:pStyle w:val="a3"/>
        <w:numPr>
          <w:ilvl w:val="0"/>
          <w:numId w:val="3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укрепление  конкурентоспособности  учреждения  дополнительного </w:t>
      </w:r>
    </w:p>
    <w:p w:rsidR="0041176F" w:rsidRPr="005D4115" w:rsidRDefault="0041176F" w:rsidP="005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41176F" w:rsidRPr="005D4115" w:rsidRDefault="0041176F" w:rsidP="005467BE">
      <w:pPr>
        <w:pStyle w:val="a3"/>
        <w:numPr>
          <w:ilvl w:val="0"/>
          <w:numId w:val="3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улучшение имиджа учреждения; </w:t>
      </w:r>
    </w:p>
    <w:p w:rsidR="0041176F" w:rsidRPr="005D4115" w:rsidRDefault="0041176F" w:rsidP="005467BE">
      <w:pPr>
        <w:pStyle w:val="a3"/>
        <w:numPr>
          <w:ilvl w:val="0"/>
          <w:numId w:val="3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>более эффективное управление ресурсами;</w:t>
      </w:r>
    </w:p>
    <w:p w:rsidR="0041176F" w:rsidRPr="005D4115" w:rsidRDefault="0041176F" w:rsidP="005467BE">
      <w:pPr>
        <w:pStyle w:val="a3"/>
        <w:numPr>
          <w:ilvl w:val="0"/>
          <w:numId w:val="3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повышение спроса на предложенные услуги; </w:t>
      </w:r>
    </w:p>
    <w:p w:rsidR="00165813" w:rsidRPr="005D4115" w:rsidRDefault="00165813" w:rsidP="005467BE">
      <w:pPr>
        <w:pStyle w:val="a3"/>
        <w:numPr>
          <w:ilvl w:val="0"/>
          <w:numId w:val="3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 программно-методического  обеспечения </w:t>
      </w:r>
      <w:r w:rsidR="0041176F" w:rsidRPr="005D411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учреждения  в  соответствии  с дифференцированными запросами  </w:t>
      </w:r>
      <w:r w:rsidR="0041176F" w:rsidRPr="005D4115">
        <w:rPr>
          <w:rFonts w:ascii="Times New Roman" w:eastAsia="Times New Roman" w:hAnsi="Times New Roman" w:cs="Times New Roman"/>
          <w:sz w:val="28"/>
          <w:szCs w:val="28"/>
        </w:rPr>
        <w:t>потенц</w:t>
      </w:r>
      <w:r w:rsidR="0041176F" w:rsidRPr="005D41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176F" w:rsidRPr="005D4115">
        <w:rPr>
          <w:rFonts w:ascii="Times New Roman" w:eastAsia="Times New Roman" w:hAnsi="Times New Roman" w:cs="Times New Roman"/>
          <w:sz w:val="28"/>
          <w:szCs w:val="28"/>
        </w:rPr>
        <w:t>альных клиентов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65813" w:rsidRPr="005D4115" w:rsidRDefault="00165813" w:rsidP="005467BE">
      <w:pPr>
        <w:pStyle w:val="a3"/>
        <w:numPr>
          <w:ilvl w:val="0"/>
          <w:numId w:val="3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маркетинговой  компетентности,  </w:t>
      </w:r>
      <w:proofErr w:type="gramStart"/>
      <w:r w:rsidRPr="005D411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proofErr w:type="gramEnd"/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813" w:rsidRPr="005D4115" w:rsidRDefault="00165813" w:rsidP="005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роста педагогических кадров; </w:t>
      </w:r>
    </w:p>
    <w:p w:rsidR="0041176F" w:rsidRPr="005D4115" w:rsidRDefault="0041176F" w:rsidP="005467BE">
      <w:pPr>
        <w:pStyle w:val="a3"/>
        <w:numPr>
          <w:ilvl w:val="0"/>
          <w:numId w:val="3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внедрение и распространение </w:t>
      </w:r>
      <w:r w:rsidR="00165813" w:rsidRPr="005D4115">
        <w:rPr>
          <w:rFonts w:ascii="Times New Roman" w:eastAsia="Times New Roman" w:hAnsi="Times New Roman" w:cs="Times New Roman"/>
          <w:sz w:val="28"/>
          <w:szCs w:val="28"/>
        </w:rPr>
        <w:t>инновационны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х форм</w:t>
      </w:r>
      <w:r w:rsidR="00165813" w:rsidRPr="005D4115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101640" w:rsidRPr="005D4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813" w:rsidRPr="005D4115" w:rsidRDefault="0041176F" w:rsidP="005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65813" w:rsidRPr="005D4115">
        <w:rPr>
          <w:rFonts w:ascii="Times New Roman" w:eastAsia="Times New Roman" w:hAnsi="Times New Roman" w:cs="Times New Roman"/>
          <w:b/>
          <w:sz w:val="28"/>
          <w:szCs w:val="28"/>
        </w:rPr>
        <w:t>ля педагогов</w:t>
      </w:r>
      <w:r w:rsidRPr="005D411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65813" w:rsidRPr="005D4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5813" w:rsidRPr="005D4115" w:rsidRDefault="00165813" w:rsidP="005467B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теоретическая  и  методическая  подготовка  педагогических  работн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ков  к  маркетинговой  деятельности  и мониторингу качества образования; </w:t>
      </w:r>
    </w:p>
    <w:p w:rsidR="00165813" w:rsidRPr="005D4115" w:rsidRDefault="00165813" w:rsidP="005467B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видение перспектив личностного и профессионального развития; </w:t>
      </w:r>
    </w:p>
    <w:p w:rsidR="00165813" w:rsidRPr="005D4115" w:rsidRDefault="00165813" w:rsidP="005467B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для самореализации; </w:t>
      </w:r>
    </w:p>
    <w:p w:rsidR="00165813" w:rsidRPr="005D4115" w:rsidRDefault="00165813" w:rsidP="005467B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работы; </w:t>
      </w:r>
    </w:p>
    <w:p w:rsidR="00165813" w:rsidRPr="005D4115" w:rsidRDefault="00165813" w:rsidP="005467B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5D4115">
        <w:rPr>
          <w:rFonts w:ascii="Times New Roman" w:eastAsia="Times New Roman" w:hAnsi="Times New Roman" w:cs="Times New Roman"/>
          <w:sz w:val="28"/>
          <w:szCs w:val="28"/>
        </w:rPr>
        <w:t>имиджевых</w:t>
      </w:r>
      <w:proofErr w:type="spellEnd"/>
      <w:r w:rsidRPr="005D4115">
        <w:rPr>
          <w:rFonts w:ascii="Times New Roman" w:eastAsia="Times New Roman" w:hAnsi="Times New Roman" w:cs="Times New Roman"/>
          <w:sz w:val="28"/>
          <w:szCs w:val="28"/>
        </w:rPr>
        <w:t xml:space="preserve"> продуктов. </w:t>
      </w:r>
    </w:p>
    <w:p w:rsidR="00AC6A40" w:rsidRPr="005D4115" w:rsidRDefault="00AC6A40" w:rsidP="005467BE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D5D" w:rsidRPr="005D4115" w:rsidRDefault="00AC6A40" w:rsidP="005467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487105244"/>
      <w:r w:rsidRPr="005D4115">
        <w:rPr>
          <w:rFonts w:ascii="Times New Roman" w:hAnsi="Times New Roman" w:cs="Times New Roman"/>
          <w:color w:val="auto"/>
        </w:rPr>
        <w:t>5</w:t>
      </w:r>
      <w:r w:rsidR="0041176F" w:rsidRPr="005D4115">
        <w:rPr>
          <w:rFonts w:ascii="Times New Roman" w:hAnsi="Times New Roman" w:cs="Times New Roman"/>
          <w:color w:val="auto"/>
        </w:rPr>
        <w:t>. ПРОГРАММА РЕАЛИЗАЦИИ ПРОЕКТА.</w:t>
      </w:r>
      <w:bookmarkEnd w:id="5"/>
    </w:p>
    <w:p w:rsidR="00AC6A40" w:rsidRPr="005D4115" w:rsidRDefault="00AC6A40" w:rsidP="005467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498"/>
        <w:gridCol w:w="7907"/>
        <w:gridCol w:w="1596"/>
      </w:tblGrid>
      <w:tr w:rsidR="007D3708" w:rsidRPr="005D4115" w:rsidTr="00E2774A"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D3708" w:rsidRPr="005D4115" w:rsidTr="00E2774A"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6861" w:rsidRPr="005D4115" w:rsidRDefault="003F6861" w:rsidP="00546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этап – подготовительный </w:t>
            </w:r>
          </w:p>
          <w:p w:rsidR="00CD3832" w:rsidRPr="005D4115" w:rsidRDefault="00CD160B" w:rsidP="005467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(январь 2018 г – май 2018 г)</w:t>
            </w:r>
          </w:p>
        </w:tc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08" w:rsidRPr="005D4115" w:rsidTr="00E2774A"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3832" w:rsidRPr="005D4115" w:rsidRDefault="003F6861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Создание проектной группы для разработки  и реализации пр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</w:tc>
        <w:tc>
          <w:tcPr>
            <w:tcW w:w="0" w:type="auto"/>
          </w:tcPr>
          <w:p w:rsidR="00CD3832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D3708" w:rsidRPr="005D4115" w:rsidTr="00E2774A"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Определение функций координаторов проекта.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D3708" w:rsidRPr="005D4115" w:rsidTr="00E2774A">
        <w:tc>
          <w:tcPr>
            <w:tcW w:w="0" w:type="auto"/>
          </w:tcPr>
          <w:p w:rsidR="00CD3832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проекта, определение целей и задач пр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="003F6861" w:rsidRPr="005D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D3832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D3708" w:rsidRPr="005D4115" w:rsidTr="00E2774A"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научной и теоретической литературы по вопросам маркетинга в образовании.  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D3708" w:rsidRPr="005D4115" w:rsidTr="00E2774A"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Анализ  технологий, способов и методов маркетинговой де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E92F93" w:rsidRPr="005D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D3708" w:rsidRPr="005D4115" w:rsidTr="00E2774A"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Разработка  диагностического материала по изучению уровня готовности руководителей и педагогов УДО  к маркетинговой деятельности.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D3708" w:rsidRPr="005D4115" w:rsidTr="00E2774A"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руководителей и педагогов УДО  к маркетинговой деятельности. Анализ итогов диагностирования.</w:t>
            </w:r>
          </w:p>
        </w:tc>
        <w:tc>
          <w:tcPr>
            <w:tcW w:w="0" w:type="auto"/>
          </w:tcPr>
          <w:p w:rsidR="003F6861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D3708" w:rsidRPr="005D4115" w:rsidTr="00E2774A">
        <w:tc>
          <w:tcPr>
            <w:tcW w:w="0" w:type="auto"/>
          </w:tcPr>
          <w:p w:rsidR="00CD3832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методической продукции по теме</w:t>
            </w:r>
            <w:r w:rsidR="00E92F93" w:rsidRPr="005D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D3832" w:rsidRPr="005D4115" w:rsidRDefault="003F6861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D3708" w:rsidRPr="005D4115" w:rsidTr="00E2774A"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4A04" w:rsidRPr="005D4115" w:rsidRDefault="00F24A04" w:rsidP="00546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этап – практический</w:t>
            </w:r>
          </w:p>
          <w:p w:rsidR="00CD3832" w:rsidRPr="005D4115" w:rsidRDefault="00CD160B" w:rsidP="005467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(май 2018 г. – май 2019 г.)</w:t>
            </w:r>
          </w:p>
        </w:tc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08" w:rsidRPr="005D4115" w:rsidTr="00E2774A"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Формирование уровня мотивационной готовности педагогов к инновационной деятельности</w:t>
            </w:r>
            <w:r w:rsidR="00E92F93" w:rsidRPr="005D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D3832" w:rsidRPr="005D4115" w:rsidRDefault="00CD3832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C6A40" w:rsidRPr="005D4115" w:rsidTr="00E2774A">
        <w:tc>
          <w:tcPr>
            <w:tcW w:w="0" w:type="auto"/>
          </w:tcPr>
          <w:p w:rsidR="00AC6A40" w:rsidRPr="005D4115" w:rsidRDefault="0053330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6A40" w:rsidRPr="005D4115" w:rsidRDefault="00AC6A40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семинар «Проектные технологии в деятельности педагога д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образования. Сущность, виды, этапы».</w:t>
            </w:r>
          </w:p>
        </w:tc>
        <w:tc>
          <w:tcPr>
            <w:tcW w:w="0" w:type="auto"/>
          </w:tcPr>
          <w:p w:rsidR="00AC6A40" w:rsidRPr="005D4115" w:rsidRDefault="00AC6A4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D3708" w:rsidRPr="005D4115" w:rsidTr="00E2774A">
        <w:tc>
          <w:tcPr>
            <w:tcW w:w="0" w:type="auto"/>
          </w:tcPr>
          <w:p w:rsidR="00CD3832" w:rsidRPr="005D4115" w:rsidRDefault="0053330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3832" w:rsidRPr="005D4115" w:rsidRDefault="00DB1DEB" w:rsidP="005467BE">
            <w:pPr>
              <w:tabs>
                <w:tab w:val="left" w:pos="52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секции «Видео мастер-класс как форма повышения престижа педагогической деятельности  педагога».</w:t>
            </w:r>
          </w:p>
        </w:tc>
        <w:tc>
          <w:tcPr>
            <w:tcW w:w="0" w:type="auto"/>
          </w:tcPr>
          <w:p w:rsidR="00CD3832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53330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продукции из серии «В помощь педаг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гу»: «Этапы создания видео мастер-классов».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53330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рекламных продуктов, промо</w:t>
            </w:r>
            <w:r w:rsidR="00E92F93" w:rsidRPr="005D4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роликов, прайс-листов  среди потенциальных клиентов образ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вательных, информационных, консультативных, дополнител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ных услуг 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различных источников подачи и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формации.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декабрь 2017- май 20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33300" w:rsidRPr="005D4115" w:rsidTr="00E2774A">
        <w:tc>
          <w:tcPr>
            <w:tcW w:w="0" w:type="auto"/>
          </w:tcPr>
          <w:p w:rsidR="00533300" w:rsidRPr="005D4115" w:rsidRDefault="0053330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33300" w:rsidRPr="005D4115" w:rsidRDefault="00533300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  «Проектные технологии как способ с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вершенствования воспитательного пространства в учрежд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нии».</w:t>
            </w:r>
          </w:p>
        </w:tc>
        <w:tc>
          <w:tcPr>
            <w:tcW w:w="0" w:type="auto"/>
          </w:tcPr>
          <w:p w:rsidR="00533300" w:rsidRPr="005D4115" w:rsidRDefault="0053330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53330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семинара: </w:t>
            </w:r>
            <w:r w:rsidRPr="005D411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«Педагогический маркетинг как важная составляющая деятельности педагога дополнител</w:t>
            </w:r>
            <w:r w:rsidRPr="005D411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ь</w:t>
            </w:r>
            <w:r w:rsidRPr="005D411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ного образования».</w:t>
            </w:r>
            <w:r w:rsidRPr="005D411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53330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секций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>создания распространение р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>кламных продуктов, промо</w:t>
            </w:r>
            <w:r w:rsidR="00E92F93" w:rsidRPr="005D4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>роликов, прайс-листов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533300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продукции по теме</w:t>
            </w:r>
          </w:p>
        </w:tc>
        <w:tc>
          <w:tcPr>
            <w:tcW w:w="0" w:type="auto"/>
          </w:tcPr>
          <w:p w:rsidR="00DB1DEB" w:rsidRPr="005D4115" w:rsidRDefault="007D3708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3708" w:rsidRPr="005D4115" w:rsidRDefault="007D3708" w:rsidP="00546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этап – заключительный</w:t>
            </w:r>
          </w:p>
          <w:p w:rsidR="00DB1DEB" w:rsidRPr="005D4115" w:rsidRDefault="00CD160B" w:rsidP="00546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(май 2019 г. – май 2020 г.)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базы </w:t>
            </w:r>
            <w:r w:rsidR="007D3708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потенциальных партнеров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базы  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>рекламных продуктов, промо</w:t>
            </w:r>
            <w:r w:rsidR="00E92F93" w:rsidRPr="005D4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>роликов, прайс-листов.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r w:rsidR="007D3708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с использованием элеме</w:t>
            </w:r>
            <w:r w:rsidR="007D3708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92F93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тов маркетинговой дея</w:t>
            </w:r>
            <w:r w:rsidR="007D3708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эффективности </w:t>
            </w:r>
            <w:r w:rsidR="007D3708"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внедрения проекта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повышения 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маркетинговой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грамотности педагогов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7D3708" w:rsidRPr="005D4115" w:rsidTr="00E2774A"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внедрения проекта, подведение итогов</w:t>
            </w:r>
          </w:p>
        </w:tc>
        <w:tc>
          <w:tcPr>
            <w:tcW w:w="0" w:type="auto"/>
          </w:tcPr>
          <w:p w:rsidR="00DB1DEB" w:rsidRPr="005D4115" w:rsidRDefault="00DB1DEB" w:rsidP="005467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542A62" w:rsidRDefault="00542A62" w:rsidP="005467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487105245"/>
    </w:p>
    <w:p w:rsidR="00612D5D" w:rsidRPr="005D4115" w:rsidRDefault="00AC6A40" w:rsidP="005467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D4115">
        <w:rPr>
          <w:rFonts w:ascii="Times New Roman" w:hAnsi="Times New Roman" w:cs="Times New Roman"/>
          <w:color w:val="auto"/>
        </w:rPr>
        <w:t>6</w:t>
      </w:r>
      <w:r w:rsidR="007D3708" w:rsidRPr="005D4115">
        <w:rPr>
          <w:rFonts w:ascii="Times New Roman" w:hAnsi="Times New Roman" w:cs="Times New Roman"/>
          <w:color w:val="auto"/>
        </w:rPr>
        <w:t>. КРИТЕРИИ И ПОКАЗАТЕЛИ УСПЕШНОСТИ ПРОЕКТА:</w:t>
      </w:r>
      <w:bookmarkEnd w:id="6"/>
    </w:p>
    <w:p w:rsidR="00AC6A40" w:rsidRPr="005D4115" w:rsidRDefault="00AC6A40" w:rsidP="005467BE">
      <w:pPr>
        <w:spacing w:after="0"/>
        <w:rPr>
          <w:rFonts w:ascii="Times New Roman" w:hAnsi="Times New Roman" w:cs="Times New Roman"/>
        </w:rPr>
      </w:pPr>
    </w:p>
    <w:tbl>
      <w:tblPr>
        <w:tblW w:w="10006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355"/>
      </w:tblGrid>
      <w:tr w:rsidR="00612D5D" w:rsidRPr="005D4115" w:rsidTr="000912D7">
        <w:trPr>
          <w:trHeight w:val="9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5D4115" w:rsidRDefault="00612D5D" w:rsidP="005467BE">
            <w:pPr>
              <w:tabs>
                <w:tab w:val="left" w:pos="49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5D4115" w:rsidRDefault="00612D5D" w:rsidP="005467BE">
            <w:pPr>
              <w:tabs>
                <w:tab w:val="left" w:pos="49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612D5D" w:rsidRPr="005D4115" w:rsidTr="000912D7">
        <w:trPr>
          <w:trHeight w:val="9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5D4115" w:rsidRDefault="00612D5D" w:rsidP="005467BE">
            <w:pPr>
              <w:tabs>
                <w:tab w:val="left" w:pos="491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Профессионально-личностный рост </w:t>
            </w:r>
            <w:r w:rsidR="00AC6A40" w:rsidRPr="005D4115">
              <w:rPr>
                <w:rFonts w:ascii="Times New Roman" w:hAnsi="Times New Roman" w:cs="Times New Roman"/>
                <w:sz w:val="28"/>
                <w:szCs w:val="28"/>
              </w:rPr>
              <w:t>участников проекта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2F" w:rsidRPr="005D4115" w:rsidRDefault="00E70B2F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Повышение  уровня  теоретической  и  технологической  культуры участников проекта.</w:t>
            </w:r>
          </w:p>
          <w:p w:rsidR="00E70B2F" w:rsidRPr="005D4115" w:rsidRDefault="000912D7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>информационного простра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3708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ства деятельности педагогов. </w:t>
            </w:r>
          </w:p>
          <w:p w:rsidR="00612D5D" w:rsidRPr="005D4115" w:rsidRDefault="007D3708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Повышение статуса деятельности педаг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га дополнительного образования.</w:t>
            </w:r>
          </w:p>
          <w:p w:rsidR="00E70B2F" w:rsidRPr="005D4115" w:rsidRDefault="00E70B2F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Увеличение популярности деятельности педагога дополнительного образования.</w:t>
            </w:r>
          </w:p>
        </w:tc>
      </w:tr>
      <w:tr w:rsidR="00612D5D" w:rsidRPr="005D4115" w:rsidTr="000912D7">
        <w:trPr>
          <w:trHeight w:val="9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5D4115" w:rsidRDefault="00612D5D" w:rsidP="005467BE">
            <w:pPr>
              <w:tabs>
                <w:tab w:val="left" w:pos="491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5D4115" w:rsidRDefault="00612D5D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динамики: </w:t>
            </w:r>
          </w:p>
          <w:p w:rsidR="00E70B2F" w:rsidRPr="005D4115" w:rsidRDefault="00E70B2F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социализации учр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ждения.</w:t>
            </w:r>
          </w:p>
          <w:p w:rsidR="00E70B2F" w:rsidRPr="005D4115" w:rsidRDefault="00E70B2F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Развитие рынка образовательных, инфо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мационных, консультативных, дополн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тельных услуг и роста спроса на них.</w:t>
            </w:r>
          </w:p>
          <w:p w:rsidR="00E70B2F" w:rsidRPr="005D4115" w:rsidRDefault="00E70B2F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собственных </w:t>
            </w:r>
            <w:proofErr w:type="spellStart"/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дуктов.</w:t>
            </w:r>
          </w:p>
          <w:p w:rsidR="00E70B2F" w:rsidRPr="005D4115" w:rsidRDefault="00E70B2F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стойкого  позитивного  имиджа  учреждения. </w:t>
            </w:r>
          </w:p>
          <w:p w:rsidR="005B2B06" w:rsidRPr="005D4115" w:rsidRDefault="005B2B06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информации о деятельности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в средствах массовой инфо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мации и других источниках.</w:t>
            </w:r>
          </w:p>
          <w:p w:rsidR="005B2B06" w:rsidRPr="005D4115" w:rsidRDefault="005B2B06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Увеличение организаций партнеров, орг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низаций клиентов.</w:t>
            </w:r>
          </w:p>
          <w:p w:rsidR="007D3708" w:rsidRPr="005D4115" w:rsidRDefault="007D3708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Увеличение и сохранность контингента учащихся.</w:t>
            </w:r>
          </w:p>
          <w:p w:rsidR="00E70B2F" w:rsidRPr="005D4115" w:rsidRDefault="007D3708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</w:t>
            </w:r>
            <w:r w:rsidR="00E70B2F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активность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участия в смотрах, конкурсах, фестивалях</w:t>
            </w:r>
            <w:r w:rsidR="00E70B2F" w:rsidRPr="005D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B2F" w:rsidRPr="005D4115" w:rsidRDefault="00E70B2F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Модернизация программ дополнительного образования в соответстви</w:t>
            </w:r>
            <w:r w:rsidR="007D4E88" w:rsidRPr="005D41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 с запросами потенциальных клиентов.</w:t>
            </w:r>
          </w:p>
          <w:p w:rsidR="00AC6A40" w:rsidRPr="005D4115" w:rsidRDefault="00AC6A40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образовател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ных технологий в деятельность учрежд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612D5D" w:rsidRPr="005D4115" w:rsidRDefault="00612D5D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D5D" w:rsidRPr="005D4115" w:rsidTr="000912D7">
        <w:trPr>
          <w:trHeight w:val="125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5D4115" w:rsidRDefault="00612D5D" w:rsidP="005467BE">
            <w:pPr>
              <w:tabs>
                <w:tab w:val="left" w:pos="491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Материально-техническая база учреждения </w:t>
            </w:r>
            <w:r w:rsidR="000912D7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06" w:rsidRPr="005D4115" w:rsidRDefault="00612D5D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использования ресурсов </w:t>
            </w:r>
            <w:r w:rsidR="000912D7" w:rsidRPr="005D4115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5B2B06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</w:p>
          <w:p w:rsidR="00612D5D" w:rsidRPr="005D4115" w:rsidRDefault="005B2B06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Увеличение прибыли учреждения.</w:t>
            </w:r>
          </w:p>
          <w:p w:rsidR="005B2B06" w:rsidRPr="005D4115" w:rsidRDefault="005B2B06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Улучшение и пополнение учреждения с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временным оборудованием и дидактич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ским материалом.</w:t>
            </w:r>
          </w:p>
        </w:tc>
      </w:tr>
      <w:tr w:rsidR="00612D5D" w:rsidRPr="005D4115" w:rsidTr="005B2B06">
        <w:trPr>
          <w:trHeight w:val="146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5D4115" w:rsidRDefault="00612D5D" w:rsidP="005467BE">
            <w:pPr>
              <w:tabs>
                <w:tab w:val="left" w:pos="491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Информационно-методическая база учреждения </w:t>
            </w:r>
            <w:r w:rsidR="000912D7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D" w:rsidRPr="005D4115" w:rsidRDefault="00612D5D" w:rsidP="005467BE">
            <w:pPr>
              <w:tabs>
                <w:tab w:val="left" w:pos="49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современных средств: </w:t>
            </w:r>
          </w:p>
          <w:p w:rsidR="005B2B06" w:rsidRPr="005D4115" w:rsidRDefault="005B2B06" w:rsidP="00546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2D5D" w:rsidRPr="005D4115">
              <w:rPr>
                <w:rFonts w:ascii="Times New Roman" w:hAnsi="Times New Roman" w:cs="Times New Roman"/>
                <w:sz w:val="28"/>
                <w:szCs w:val="28"/>
              </w:rPr>
              <w:t xml:space="preserve">родукции </w:t>
            </w: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рекламного характера.</w:t>
            </w:r>
          </w:p>
          <w:p w:rsidR="00612D5D" w:rsidRPr="005D4115" w:rsidRDefault="005B2B06" w:rsidP="00546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hAnsi="Times New Roman" w:cs="Times New Roman"/>
                <w:sz w:val="28"/>
                <w:szCs w:val="28"/>
              </w:rPr>
              <w:t>Методической продукции.</w:t>
            </w:r>
          </w:p>
        </w:tc>
      </w:tr>
    </w:tbl>
    <w:p w:rsidR="00612D5D" w:rsidRPr="005D4115" w:rsidRDefault="00612D5D" w:rsidP="005467B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B06" w:rsidRPr="005D4115" w:rsidRDefault="00AC6A40" w:rsidP="005467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487105246"/>
      <w:r w:rsidRPr="005D4115">
        <w:rPr>
          <w:rFonts w:ascii="Times New Roman" w:hAnsi="Times New Roman" w:cs="Times New Roman"/>
          <w:color w:val="auto"/>
        </w:rPr>
        <w:t>7</w:t>
      </w:r>
      <w:r w:rsidR="00CD7FC1" w:rsidRPr="005D4115">
        <w:rPr>
          <w:rFonts w:ascii="Times New Roman" w:hAnsi="Times New Roman" w:cs="Times New Roman"/>
          <w:color w:val="auto"/>
        </w:rPr>
        <w:t xml:space="preserve">. </w:t>
      </w:r>
      <w:r w:rsidR="005B2B06" w:rsidRPr="005D4115">
        <w:rPr>
          <w:rFonts w:ascii="Times New Roman" w:hAnsi="Times New Roman" w:cs="Times New Roman"/>
          <w:color w:val="auto"/>
        </w:rPr>
        <w:t>ФОРМА ОБОБЩЕНИЯ И ПРЕДСТАВЛЕНИЯ</w:t>
      </w:r>
      <w:bookmarkEnd w:id="7"/>
    </w:p>
    <w:p w:rsidR="00612D5D" w:rsidRPr="005D4115" w:rsidRDefault="005B2B06" w:rsidP="005467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487105247"/>
      <w:r w:rsidRPr="005D4115">
        <w:rPr>
          <w:rFonts w:ascii="Times New Roman" w:hAnsi="Times New Roman" w:cs="Times New Roman"/>
          <w:color w:val="auto"/>
        </w:rPr>
        <w:t>РЕЗУЛЬТАТОВ ПРОЕКТА</w:t>
      </w:r>
      <w:r w:rsidR="00612D5D" w:rsidRPr="005D4115">
        <w:rPr>
          <w:rFonts w:ascii="Times New Roman" w:hAnsi="Times New Roman" w:cs="Times New Roman"/>
          <w:color w:val="auto"/>
        </w:rPr>
        <w:t>:</w:t>
      </w:r>
      <w:bookmarkEnd w:id="8"/>
    </w:p>
    <w:p w:rsidR="00612D5D" w:rsidRPr="005D4115" w:rsidRDefault="00612D5D" w:rsidP="005467BE">
      <w:pPr>
        <w:numPr>
          <w:ilvl w:val="1"/>
          <w:numId w:val="6"/>
        </w:numPr>
        <w:tabs>
          <w:tab w:val="num" w:pos="-142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 xml:space="preserve">Аналитические материалы (диаграммы, таблицы, схемы) для </w:t>
      </w:r>
      <w:proofErr w:type="gramStart"/>
      <w:r w:rsidRPr="005D4115">
        <w:rPr>
          <w:rFonts w:ascii="Times New Roman" w:hAnsi="Times New Roman" w:cs="Times New Roman"/>
          <w:sz w:val="28"/>
          <w:szCs w:val="28"/>
        </w:rPr>
        <w:t>наглядного</w:t>
      </w:r>
      <w:proofErr w:type="gramEnd"/>
      <w:r w:rsidRPr="005D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5D" w:rsidRPr="005D4115" w:rsidRDefault="00612D5D" w:rsidP="005467BE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 xml:space="preserve">     представления динамики</w:t>
      </w:r>
      <w:r w:rsidR="005B2B06" w:rsidRPr="005D4115">
        <w:rPr>
          <w:rFonts w:ascii="Times New Roman" w:hAnsi="Times New Roman" w:cs="Times New Roman"/>
          <w:sz w:val="28"/>
          <w:szCs w:val="28"/>
        </w:rPr>
        <w:t>:</w:t>
      </w:r>
      <w:r w:rsidRPr="005D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06" w:rsidRPr="005D4115" w:rsidRDefault="00612D5D" w:rsidP="005467BE">
      <w:pPr>
        <w:numPr>
          <w:ilvl w:val="0"/>
          <w:numId w:val="7"/>
        </w:numPr>
        <w:tabs>
          <w:tab w:val="left" w:pos="426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 xml:space="preserve">уровня овладения </w:t>
      </w:r>
      <w:r w:rsidR="005B2B06" w:rsidRPr="005D4115">
        <w:rPr>
          <w:rFonts w:ascii="Times New Roman" w:hAnsi="Times New Roman" w:cs="Times New Roman"/>
          <w:sz w:val="28"/>
          <w:szCs w:val="28"/>
        </w:rPr>
        <w:t>маркетинговой</w:t>
      </w:r>
      <w:r w:rsidRPr="005D4115">
        <w:rPr>
          <w:rFonts w:ascii="Times New Roman" w:hAnsi="Times New Roman" w:cs="Times New Roman"/>
          <w:sz w:val="28"/>
          <w:szCs w:val="28"/>
        </w:rPr>
        <w:t xml:space="preserve"> грамотностью</w:t>
      </w:r>
      <w:r w:rsidR="00E92F93" w:rsidRPr="005D4115">
        <w:rPr>
          <w:rFonts w:ascii="Times New Roman" w:hAnsi="Times New Roman" w:cs="Times New Roman"/>
          <w:sz w:val="28"/>
          <w:szCs w:val="28"/>
        </w:rPr>
        <w:t>;</w:t>
      </w:r>
    </w:p>
    <w:p w:rsidR="00612D5D" w:rsidRPr="005D4115" w:rsidRDefault="00612D5D" w:rsidP="005467BE">
      <w:pPr>
        <w:numPr>
          <w:ilvl w:val="0"/>
          <w:numId w:val="7"/>
        </w:numPr>
        <w:tabs>
          <w:tab w:val="left" w:pos="426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7FC1" w:rsidRPr="005D411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D4115">
        <w:rPr>
          <w:rFonts w:ascii="Times New Roman" w:hAnsi="Times New Roman" w:cs="Times New Roman"/>
          <w:sz w:val="28"/>
          <w:szCs w:val="28"/>
        </w:rPr>
        <w:t xml:space="preserve"> деятельности за год; </w:t>
      </w:r>
    </w:p>
    <w:p w:rsidR="005B2B06" w:rsidRPr="005D4115" w:rsidRDefault="005B2B06" w:rsidP="005467BE">
      <w:pPr>
        <w:numPr>
          <w:ilvl w:val="0"/>
          <w:numId w:val="7"/>
        </w:numPr>
        <w:tabs>
          <w:tab w:val="left" w:pos="426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результатов внебюджетной деятельности за год;</w:t>
      </w:r>
    </w:p>
    <w:p w:rsidR="00612D5D" w:rsidRPr="005D4115" w:rsidRDefault="00CD7FC1" w:rsidP="005467BE">
      <w:pPr>
        <w:numPr>
          <w:ilvl w:val="0"/>
          <w:numId w:val="7"/>
        </w:numPr>
        <w:tabs>
          <w:tab w:val="left" w:pos="426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результатов участия в смотрах, конкурсах, фестивалях</w:t>
      </w:r>
      <w:r w:rsidR="00E92F93" w:rsidRPr="005D4115">
        <w:rPr>
          <w:rFonts w:ascii="Times New Roman" w:hAnsi="Times New Roman" w:cs="Times New Roman"/>
          <w:sz w:val="28"/>
          <w:szCs w:val="28"/>
        </w:rPr>
        <w:t>.</w:t>
      </w:r>
    </w:p>
    <w:p w:rsidR="00CD7FC1" w:rsidRPr="005D4115" w:rsidRDefault="00612D5D" w:rsidP="005467BE">
      <w:pPr>
        <w:numPr>
          <w:ilvl w:val="1"/>
          <w:numId w:val="6"/>
        </w:numPr>
        <w:tabs>
          <w:tab w:val="num" w:pos="-142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 xml:space="preserve">Описание и обобщение опыта работы </w:t>
      </w:r>
      <w:r w:rsidR="00CD7FC1" w:rsidRPr="005D4115">
        <w:rPr>
          <w:rFonts w:ascii="Times New Roman" w:hAnsi="Times New Roman" w:cs="Times New Roman"/>
          <w:sz w:val="28"/>
          <w:szCs w:val="28"/>
        </w:rPr>
        <w:t>творческой группы</w:t>
      </w:r>
      <w:r w:rsidRPr="005D4115">
        <w:rPr>
          <w:rFonts w:ascii="Times New Roman" w:hAnsi="Times New Roman" w:cs="Times New Roman"/>
          <w:sz w:val="28"/>
          <w:szCs w:val="28"/>
        </w:rPr>
        <w:t xml:space="preserve"> педагогов, участв</w:t>
      </w:r>
      <w:r w:rsidRPr="005D4115">
        <w:rPr>
          <w:rFonts w:ascii="Times New Roman" w:hAnsi="Times New Roman" w:cs="Times New Roman"/>
          <w:sz w:val="28"/>
          <w:szCs w:val="28"/>
        </w:rPr>
        <w:t>у</w:t>
      </w:r>
      <w:r w:rsidRPr="005D4115">
        <w:rPr>
          <w:rFonts w:ascii="Times New Roman" w:hAnsi="Times New Roman" w:cs="Times New Roman"/>
          <w:sz w:val="28"/>
          <w:szCs w:val="28"/>
        </w:rPr>
        <w:t>ющих в реализации проекта</w:t>
      </w:r>
      <w:r w:rsidR="00CD7FC1" w:rsidRPr="005D4115">
        <w:rPr>
          <w:rFonts w:ascii="Times New Roman" w:hAnsi="Times New Roman" w:cs="Times New Roman"/>
          <w:sz w:val="28"/>
          <w:szCs w:val="28"/>
        </w:rPr>
        <w:t>.</w:t>
      </w:r>
      <w:r w:rsidRPr="005D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5D" w:rsidRPr="005D4115" w:rsidRDefault="00612D5D" w:rsidP="005467BE">
      <w:pPr>
        <w:numPr>
          <w:ilvl w:val="1"/>
          <w:numId w:val="6"/>
        </w:numPr>
        <w:tabs>
          <w:tab w:val="num" w:pos="-142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4115">
        <w:rPr>
          <w:rFonts w:ascii="Times New Roman" w:hAnsi="Times New Roman" w:cs="Times New Roman"/>
          <w:sz w:val="28"/>
          <w:szCs w:val="28"/>
        </w:rPr>
        <w:t>Разработка методических рекомендаций участниками проекта.</w:t>
      </w:r>
    </w:p>
    <w:p w:rsidR="00006CC8" w:rsidRPr="00242CEC" w:rsidRDefault="00612D5D" w:rsidP="005467BE">
      <w:pPr>
        <w:numPr>
          <w:ilvl w:val="1"/>
          <w:numId w:val="6"/>
        </w:numPr>
        <w:tabs>
          <w:tab w:val="num" w:pos="-142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CEC">
        <w:rPr>
          <w:rFonts w:ascii="Times New Roman" w:hAnsi="Times New Roman" w:cs="Times New Roman"/>
          <w:sz w:val="28"/>
          <w:szCs w:val="28"/>
        </w:rPr>
        <w:t xml:space="preserve">Представление творческих отчётов участниками проекта. </w:t>
      </w:r>
    </w:p>
    <w:p w:rsidR="00006CC8" w:rsidRPr="005D4115" w:rsidRDefault="00006CC8" w:rsidP="00546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CC8" w:rsidRPr="005D4115" w:rsidRDefault="00006CC8" w:rsidP="005467B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6CC8" w:rsidRPr="005D4115" w:rsidSect="005B00F2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81" w:rsidRDefault="00827381" w:rsidP="00AC5864">
      <w:pPr>
        <w:spacing w:after="0" w:line="240" w:lineRule="auto"/>
      </w:pPr>
      <w:r>
        <w:separator/>
      </w:r>
    </w:p>
  </w:endnote>
  <w:endnote w:type="continuationSeparator" w:id="0">
    <w:p w:rsidR="00827381" w:rsidRDefault="00827381" w:rsidP="00AC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81" w:rsidRDefault="00827381" w:rsidP="00AC5864">
      <w:pPr>
        <w:spacing w:after="0" w:line="240" w:lineRule="auto"/>
      </w:pPr>
      <w:r>
        <w:separator/>
      </w:r>
    </w:p>
  </w:footnote>
  <w:footnote w:type="continuationSeparator" w:id="0">
    <w:p w:rsidR="00827381" w:rsidRDefault="00827381" w:rsidP="00AC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93"/>
    <w:multiLevelType w:val="hybridMultilevel"/>
    <w:tmpl w:val="D62258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D34635"/>
    <w:multiLevelType w:val="hybridMultilevel"/>
    <w:tmpl w:val="2A068412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74E"/>
    <w:multiLevelType w:val="hybridMultilevel"/>
    <w:tmpl w:val="CFDE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1A5"/>
    <w:multiLevelType w:val="hybridMultilevel"/>
    <w:tmpl w:val="9E942C12"/>
    <w:lvl w:ilvl="0" w:tplc="F8BCE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2B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E3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E0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E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0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42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44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4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8A142B"/>
    <w:multiLevelType w:val="hybridMultilevel"/>
    <w:tmpl w:val="F43EB384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E4DD3"/>
    <w:multiLevelType w:val="hybridMultilevel"/>
    <w:tmpl w:val="AF3049E0"/>
    <w:lvl w:ilvl="0" w:tplc="75024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89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C0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A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0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61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8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8A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7915E2"/>
    <w:multiLevelType w:val="hybridMultilevel"/>
    <w:tmpl w:val="5576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242D5"/>
    <w:multiLevelType w:val="hybridMultilevel"/>
    <w:tmpl w:val="2AC6645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956CF"/>
    <w:multiLevelType w:val="hybridMultilevel"/>
    <w:tmpl w:val="21704AA8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2FEA"/>
    <w:multiLevelType w:val="hybridMultilevel"/>
    <w:tmpl w:val="E55E02EE"/>
    <w:lvl w:ilvl="0" w:tplc="D7161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8E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4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E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0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E8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06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A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00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051B46"/>
    <w:multiLevelType w:val="hybridMultilevel"/>
    <w:tmpl w:val="9C06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72AD6"/>
    <w:multiLevelType w:val="hybridMultilevel"/>
    <w:tmpl w:val="0DBAD518"/>
    <w:lvl w:ilvl="0" w:tplc="73FAAA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F5564"/>
    <w:multiLevelType w:val="hybridMultilevel"/>
    <w:tmpl w:val="915C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B687D"/>
    <w:multiLevelType w:val="hybridMultilevel"/>
    <w:tmpl w:val="A0DE1616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25FAB"/>
    <w:multiLevelType w:val="hybridMultilevel"/>
    <w:tmpl w:val="C36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E503A"/>
    <w:multiLevelType w:val="hybridMultilevel"/>
    <w:tmpl w:val="423C52D6"/>
    <w:lvl w:ilvl="0" w:tplc="358812B0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16">
    <w:nsid w:val="379D3253"/>
    <w:multiLevelType w:val="hybridMultilevel"/>
    <w:tmpl w:val="C0B6A0B2"/>
    <w:lvl w:ilvl="0" w:tplc="65224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68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23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2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4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4D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2A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4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AB3168"/>
    <w:multiLevelType w:val="hybridMultilevel"/>
    <w:tmpl w:val="C484A45C"/>
    <w:lvl w:ilvl="0" w:tplc="041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938FF"/>
    <w:multiLevelType w:val="hybridMultilevel"/>
    <w:tmpl w:val="9C06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A1E"/>
    <w:multiLevelType w:val="hybridMultilevel"/>
    <w:tmpl w:val="B3FA1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90AF1"/>
    <w:multiLevelType w:val="hybridMultilevel"/>
    <w:tmpl w:val="C1A8D5E0"/>
    <w:lvl w:ilvl="0" w:tplc="B448B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8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E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42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03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0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AF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23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A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EE71CA"/>
    <w:multiLevelType w:val="hybridMultilevel"/>
    <w:tmpl w:val="5D76133A"/>
    <w:lvl w:ilvl="0" w:tplc="0F323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A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AA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0E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4B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8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60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2D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65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D76D86"/>
    <w:multiLevelType w:val="hybridMultilevel"/>
    <w:tmpl w:val="07DAB83C"/>
    <w:lvl w:ilvl="0" w:tplc="6DC6DC1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68C7782"/>
    <w:multiLevelType w:val="hybridMultilevel"/>
    <w:tmpl w:val="81B44832"/>
    <w:lvl w:ilvl="0" w:tplc="0C4615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C0057D"/>
    <w:multiLevelType w:val="hybridMultilevel"/>
    <w:tmpl w:val="94A0561E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E6169"/>
    <w:multiLevelType w:val="hybridMultilevel"/>
    <w:tmpl w:val="9C06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B3B46"/>
    <w:multiLevelType w:val="hybridMultilevel"/>
    <w:tmpl w:val="4B0C9C58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C3353"/>
    <w:multiLevelType w:val="hybridMultilevel"/>
    <w:tmpl w:val="ECEE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F1647A6"/>
    <w:multiLevelType w:val="hybridMultilevel"/>
    <w:tmpl w:val="35161C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007BD"/>
    <w:multiLevelType w:val="hybridMultilevel"/>
    <w:tmpl w:val="0DD6386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7"/>
  </w:num>
  <w:num w:numId="13">
    <w:abstractNumId w:val="14"/>
  </w:num>
  <w:num w:numId="14">
    <w:abstractNumId w:val="2"/>
  </w:num>
  <w:num w:numId="15">
    <w:abstractNumId w:val="11"/>
  </w:num>
  <w:num w:numId="16">
    <w:abstractNumId w:val="26"/>
  </w:num>
  <w:num w:numId="17">
    <w:abstractNumId w:val="22"/>
  </w:num>
  <w:num w:numId="18">
    <w:abstractNumId w:val="9"/>
  </w:num>
  <w:num w:numId="19">
    <w:abstractNumId w:val="5"/>
  </w:num>
  <w:num w:numId="20">
    <w:abstractNumId w:val="25"/>
  </w:num>
  <w:num w:numId="21">
    <w:abstractNumId w:val="20"/>
  </w:num>
  <w:num w:numId="22">
    <w:abstractNumId w:val="3"/>
  </w:num>
  <w:num w:numId="23">
    <w:abstractNumId w:val="16"/>
  </w:num>
  <w:num w:numId="24">
    <w:abstractNumId w:val="21"/>
  </w:num>
  <w:num w:numId="25">
    <w:abstractNumId w:val="13"/>
  </w:num>
  <w:num w:numId="26">
    <w:abstractNumId w:val="24"/>
  </w:num>
  <w:num w:numId="27">
    <w:abstractNumId w:val="10"/>
  </w:num>
  <w:num w:numId="28">
    <w:abstractNumId w:val="18"/>
  </w:num>
  <w:num w:numId="29">
    <w:abstractNumId w:val="4"/>
  </w:num>
  <w:num w:numId="30">
    <w:abstractNumId w:val="8"/>
  </w:num>
  <w:num w:numId="31">
    <w:abstractNumId w:val="7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D8"/>
    <w:rsid w:val="00006CC8"/>
    <w:rsid w:val="0004508D"/>
    <w:rsid w:val="00046BE4"/>
    <w:rsid w:val="00047370"/>
    <w:rsid w:val="000515AE"/>
    <w:rsid w:val="000719D5"/>
    <w:rsid w:val="000912D7"/>
    <w:rsid w:val="000C0623"/>
    <w:rsid w:val="000D2E23"/>
    <w:rsid w:val="000F3A55"/>
    <w:rsid w:val="001015F4"/>
    <w:rsid w:val="00101640"/>
    <w:rsid w:val="001152B6"/>
    <w:rsid w:val="0013466D"/>
    <w:rsid w:val="00151F32"/>
    <w:rsid w:val="00152646"/>
    <w:rsid w:val="00161D87"/>
    <w:rsid w:val="00165813"/>
    <w:rsid w:val="00186305"/>
    <w:rsid w:val="00197196"/>
    <w:rsid w:val="001B16FF"/>
    <w:rsid w:val="001B2037"/>
    <w:rsid w:val="001D295F"/>
    <w:rsid w:val="001D34D6"/>
    <w:rsid w:val="00214470"/>
    <w:rsid w:val="002154C7"/>
    <w:rsid w:val="00225589"/>
    <w:rsid w:val="00242CEC"/>
    <w:rsid w:val="002750E1"/>
    <w:rsid w:val="00297FEB"/>
    <w:rsid w:val="002B79DD"/>
    <w:rsid w:val="002E492F"/>
    <w:rsid w:val="00373F66"/>
    <w:rsid w:val="00375EB6"/>
    <w:rsid w:val="003A7EAD"/>
    <w:rsid w:val="003C69AC"/>
    <w:rsid w:val="003F4DE4"/>
    <w:rsid w:val="003F6861"/>
    <w:rsid w:val="0041176F"/>
    <w:rsid w:val="0042415F"/>
    <w:rsid w:val="00446095"/>
    <w:rsid w:val="00466155"/>
    <w:rsid w:val="004816AD"/>
    <w:rsid w:val="0049771C"/>
    <w:rsid w:val="004C1FDE"/>
    <w:rsid w:val="004C48CD"/>
    <w:rsid w:val="004D0E3C"/>
    <w:rsid w:val="0051008F"/>
    <w:rsid w:val="00512E71"/>
    <w:rsid w:val="005211FC"/>
    <w:rsid w:val="00523A3E"/>
    <w:rsid w:val="00533300"/>
    <w:rsid w:val="00533A8A"/>
    <w:rsid w:val="00542A62"/>
    <w:rsid w:val="00543D7D"/>
    <w:rsid w:val="005467BE"/>
    <w:rsid w:val="0054714B"/>
    <w:rsid w:val="005607D9"/>
    <w:rsid w:val="00587276"/>
    <w:rsid w:val="0059230D"/>
    <w:rsid w:val="005A2CBB"/>
    <w:rsid w:val="005B00F2"/>
    <w:rsid w:val="005B2B06"/>
    <w:rsid w:val="005C0647"/>
    <w:rsid w:val="005D4115"/>
    <w:rsid w:val="005E218E"/>
    <w:rsid w:val="00612D5D"/>
    <w:rsid w:val="0061371B"/>
    <w:rsid w:val="006334B4"/>
    <w:rsid w:val="00683E5B"/>
    <w:rsid w:val="00691F76"/>
    <w:rsid w:val="006A1A6A"/>
    <w:rsid w:val="006B09EE"/>
    <w:rsid w:val="006C38C9"/>
    <w:rsid w:val="006C5709"/>
    <w:rsid w:val="006C675D"/>
    <w:rsid w:val="007053D6"/>
    <w:rsid w:val="00707BE4"/>
    <w:rsid w:val="00716825"/>
    <w:rsid w:val="00742349"/>
    <w:rsid w:val="007B7A3B"/>
    <w:rsid w:val="007D0727"/>
    <w:rsid w:val="007D3708"/>
    <w:rsid w:val="007D4E88"/>
    <w:rsid w:val="008008B0"/>
    <w:rsid w:val="008017D5"/>
    <w:rsid w:val="0080679E"/>
    <w:rsid w:val="00814975"/>
    <w:rsid w:val="008252D1"/>
    <w:rsid w:val="00827381"/>
    <w:rsid w:val="00834D79"/>
    <w:rsid w:val="00837976"/>
    <w:rsid w:val="00845EFA"/>
    <w:rsid w:val="00860119"/>
    <w:rsid w:val="00872F76"/>
    <w:rsid w:val="00875634"/>
    <w:rsid w:val="008B677B"/>
    <w:rsid w:val="008C1F3E"/>
    <w:rsid w:val="0091286F"/>
    <w:rsid w:val="00950EA0"/>
    <w:rsid w:val="00971CED"/>
    <w:rsid w:val="009A4B19"/>
    <w:rsid w:val="009D3D82"/>
    <w:rsid w:val="009E06D8"/>
    <w:rsid w:val="009F10AD"/>
    <w:rsid w:val="00A506F6"/>
    <w:rsid w:val="00A64947"/>
    <w:rsid w:val="00A67399"/>
    <w:rsid w:val="00A77FED"/>
    <w:rsid w:val="00A94381"/>
    <w:rsid w:val="00AB737A"/>
    <w:rsid w:val="00AC5864"/>
    <w:rsid w:val="00AC6A40"/>
    <w:rsid w:val="00AE1EBB"/>
    <w:rsid w:val="00AF6D85"/>
    <w:rsid w:val="00B218E5"/>
    <w:rsid w:val="00B23471"/>
    <w:rsid w:val="00B248A8"/>
    <w:rsid w:val="00B30A71"/>
    <w:rsid w:val="00B32117"/>
    <w:rsid w:val="00B41274"/>
    <w:rsid w:val="00B425F7"/>
    <w:rsid w:val="00B47227"/>
    <w:rsid w:val="00B54D9A"/>
    <w:rsid w:val="00B60B31"/>
    <w:rsid w:val="00B75E9E"/>
    <w:rsid w:val="00B961F7"/>
    <w:rsid w:val="00BB0327"/>
    <w:rsid w:val="00BB425F"/>
    <w:rsid w:val="00BC1275"/>
    <w:rsid w:val="00BC7688"/>
    <w:rsid w:val="00C2549F"/>
    <w:rsid w:val="00C5302B"/>
    <w:rsid w:val="00C602F9"/>
    <w:rsid w:val="00C64864"/>
    <w:rsid w:val="00C77985"/>
    <w:rsid w:val="00C96BE1"/>
    <w:rsid w:val="00CA78FA"/>
    <w:rsid w:val="00CD160B"/>
    <w:rsid w:val="00CD2B4D"/>
    <w:rsid w:val="00CD3832"/>
    <w:rsid w:val="00CD7FC1"/>
    <w:rsid w:val="00D83C8F"/>
    <w:rsid w:val="00DA4FF0"/>
    <w:rsid w:val="00DB1DEB"/>
    <w:rsid w:val="00DB2B00"/>
    <w:rsid w:val="00DB48D2"/>
    <w:rsid w:val="00DC1E05"/>
    <w:rsid w:val="00DC4D0B"/>
    <w:rsid w:val="00DE7701"/>
    <w:rsid w:val="00DF329E"/>
    <w:rsid w:val="00E2774A"/>
    <w:rsid w:val="00E60AB2"/>
    <w:rsid w:val="00E63D3C"/>
    <w:rsid w:val="00E70B2F"/>
    <w:rsid w:val="00E92F93"/>
    <w:rsid w:val="00EE6195"/>
    <w:rsid w:val="00EF7AAD"/>
    <w:rsid w:val="00F24A04"/>
    <w:rsid w:val="00FA014C"/>
    <w:rsid w:val="00FA1D1D"/>
    <w:rsid w:val="00FB2EC7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5EF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5EF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186305"/>
    <w:rPr>
      <w:b/>
      <w:bCs/>
    </w:rPr>
  </w:style>
  <w:style w:type="character" w:customStyle="1" w:styleId="apple-converted-space">
    <w:name w:val="apple-converted-space"/>
    <w:basedOn w:val="a0"/>
    <w:rsid w:val="00186305"/>
  </w:style>
  <w:style w:type="character" w:styleId="a5">
    <w:name w:val="Hyperlink"/>
    <w:basedOn w:val="a0"/>
    <w:uiPriority w:val="99"/>
    <w:unhideWhenUsed/>
    <w:rsid w:val="00186305"/>
    <w:rPr>
      <w:color w:val="0000FF"/>
      <w:u w:val="single"/>
    </w:rPr>
  </w:style>
  <w:style w:type="paragraph" w:customStyle="1" w:styleId="newncpi0">
    <w:name w:val="newncpi0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86305"/>
  </w:style>
  <w:style w:type="paragraph" w:customStyle="1" w:styleId="newncpi">
    <w:name w:val="newncpi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186305"/>
  </w:style>
  <w:style w:type="character" w:customStyle="1" w:styleId="number">
    <w:name w:val="number"/>
    <w:basedOn w:val="a0"/>
    <w:rsid w:val="00186305"/>
  </w:style>
  <w:style w:type="paragraph" w:customStyle="1" w:styleId="11">
    <w:name w:val="Название1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6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18630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74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A014C"/>
    <w:pPr>
      <w:spacing w:before="80" w:after="80" w:line="360" w:lineRule="auto"/>
      <w:ind w:firstLine="19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C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5864"/>
  </w:style>
  <w:style w:type="paragraph" w:styleId="ae">
    <w:name w:val="footer"/>
    <w:basedOn w:val="a"/>
    <w:link w:val="af"/>
    <w:uiPriority w:val="99"/>
    <w:unhideWhenUsed/>
    <w:rsid w:val="00AC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5864"/>
  </w:style>
  <w:style w:type="character" w:customStyle="1" w:styleId="a7">
    <w:name w:val="Без интервала Знак"/>
    <w:basedOn w:val="a0"/>
    <w:link w:val="a6"/>
    <w:uiPriority w:val="1"/>
    <w:rsid w:val="00AC5864"/>
  </w:style>
  <w:style w:type="paragraph" w:styleId="af0">
    <w:name w:val="TOC Heading"/>
    <w:basedOn w:val="1"/>
    <w:next w:val="a"/>
    <w:uiPriority w:val="39"/>
    <w:semiHidden/>
    <w:unhideWhenUsed/>
    <w:qFormat/>
    <w:rsid w:val="00AC586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C586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5EF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5EF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186305"/>
    <w:rPr>
      <w:b/>
      <w:bCs/>
    </w:rPr>
  </w:style>
  <w:style w:type="character" w:customStyle="1" w:styleId="apple-converted-space">
    <w:name w:val="apple-converted-space"/>
    <w:basedOn w:val="a0"/>
    <w:rsid w:val="00186305"/>
  </w:style>
  <w:style w:type="character" w:styleId="a5">
    <w:name w:val="Hyperlink"/>
    <w:basedOn w:val="a0"/>
    <w:uiPriority w:val="99"/>
    <w:unhideWhenUsed/>
    <w:rsid w:val="00186305"/>
    <w:rPr>
      <w:color w:val="0000FF"/>
      <w:u w:val="single"/>
    </w:rPr>
  </w:style>
  <w:style w:type="paragraph" w:customStyle="1" w:styleId="newncpi0">
    <w:name w:val="newncpi0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86305"/>
  </w:style>
  <w:style w:type="paragraph" w:customStyle="1" w:styleId="newncpi">
    <w:name w:val="newncpi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186305"/>
  </w:style>
  <w:style w:type="character" w:customStyle="1" w:styleId="number">
    <w:name w:val="number"/>
    <w:basedOn w:val="a0"/>
    <w:rsid w:val="00186305"/>
  </w:style>
  <w:style w:type="paragraph" w:customStyle="1" w:styleId="11">
    <w:name w:val="Название1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6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18630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74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A014C"/>
    <w:pPr>
      <w:spacing w:before="80" w:after="80" w:line="360" w:lineRule="auto"/>
      <w:ind w:firstLine="19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C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5864"/>
  </w:style>
  <w:style w:type="paragraph" w:styleId="ae">
    <w:name w:val="footer"/>
    <w:basedOn w:val="a"/>
    <w:link w:val="af"/>
    <w:uiPriority w:val="99"/>
    <w:unhideWhenUsed/>
    <w:rsid w:val="00AC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5864"/>
  </w:style>
  <w:style w:type="character" w:customStyle="1" w:styleId="a7">
    <w:name w:val="Без интервала Знак"/>
    <w:basedOn w:val="a0"/>
    <w:link w:val="a6"/>
    <w:uiPriority w:val="1"/>
    <w:rsid w:val="00AC5864"/>
  </w:style>
  <w:style w:type="paragraph" w:styleId="af0">
    <w:name w:val="TOC Heading"/>
    <w:basedOn w:val="1"/>
    <w:next w:val="a"/>
    <w:uiPriority w:val="39"/>
    <w:semiHidden/>
    <w:unhideWhenUsed/>
    <w:qFormat/>
    <w:rsid w:val="00AC586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C586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6069">
          <w:marLeft w:val="0"/>
          <w:marRight w:val="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827">
          <w:marLeft w:val="0"/>
          <w:marRight w:val="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615">
          <w:marLeft w:val="0"/>
          <w:marRight w:val="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327186-D1C3-4BD7-8C1C-0A2BFD9BD390}" type="doc">
      <dgm:prSet loTypeId="urn:microsoft.com/office/officeart/2005/8/layout/hList3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41D0A5-0120-432A-A1A9-7FB66F3713EF}">
      <dgm:prSet phldrT="[Текст]" custT="1"/>
      <dgm:spPr/>
      <dgm:t>
        <a:bodyPr/>
        <a:lstStyle/>
        <a:p>
          <a:r>
            <a:rPr lang="ru-RU" sz="4000">
              <a:latin typeface="Times New Roman" pitchFamily="18" charset="0"/>
              <a:cs typeface="Times New Roman" pitchFamily="18" charset="0"/>
            </a:rPr>
            <a:t>виды маркетинга</a:t>
          </a:r>
        </a:p>
      </dgm:t>
    </dgm:pt>
    <dgm:pt modelId="{2E6EE14F-31AF-4FCD-B426-4D3666A7B73A}" type="parTrans" cxnId="{DA374C75-8A0C-4E2A-A8D6-520A29BEA21A}">
      <dgm:prSet/>
      <dgm:spPr/>
      <dgm:t>
        <a:bodyPr/>
        <a:lstStyle/>
        <a:p>
          <a:endParaRPr lang="ru-RU"/>
        </a:p>
      </dgm:t>
    </dgm:pt>
    <dgm:pt modelId="{1F51D57F-79ED-4291-A540-2409DA406881}" type="sibTrans" cxnId="{DA374C75-8A0C-4E2A-A8D6-520A29BEA21A}">
      <dgm:prSet/>
      <dgm:spPr/>
      <dgm:t>
        <a:bodyPr/>
        <a:lstStyle/>
        <a:p>
          <a:endParaRPr lang="ru-RU"/>
        </a:p>
      </dgm:t>
    </dgm:pt>
    <dgm:pt modelId="{B6011600-D3D2-4E85-AE3E-99A3F283BE13}">
      <dgm:prSet phldrT="[Текст]" custT="1"/>
      <dgm:spPr/>
      <dgm:t>
        <a:bodyPr/>
        <a:lstStyle/>
        <a:p>
          <a:pPr algn="ctr"/>
          <a:r>
            <a:rPr lang="ru-RU" sz="1600" b="1" i="1">
              <a:latin typeface="Times New Roman" pitchFamily="18" charset="0"/>
              <a:cs typeface="Times New Roman" pitchFamily="18" charset="0"/>
            </a:rPr>
            <a:t>внешний</a:t>
          </a:r>
        </a:p>
      </dgm:t>
    </dgm:pt>
    <dgm:pt modelId="{A2F87022-3ADF-45D6-845C-0501B2681CC3}" type="parTrans" cxnId="{7F470D5F-5849-490E-A0CC-9C4DC73005E0}">
      <dgm:prSet/>
      <dgm:spPr/>
      <dgm:t>
        <a:bodyPr/>
        <a:lstStyle/>
        <a:p>
          <a:endParaRPr lang="ru-RU"/>
        </a:p>
      </dgm:t>
    </dgm:pt>
    <dgm:pt modelId="{826B7226-5EE2-4F82-8339-8D4850CEE042}" type="sibTrans" cxnId="{7F470D5F-5849-490E-A0CC-9C4DC73005E0}">
      <dgm:prSet/>
      <dgm:spPr/>
      <dgm:t>
        <a:bodyPr/>
        <a:lstStyle/>
        <a:p>
          <a:endParaRPr lang="ru-RU"/>
        </a:p>
      </dgm:t>
    </dgm:pt>
    <dgm:pt modelId="{2B5C32A6-3BDB-4962-BB7E-3BE2AFB63B91}">
      <dgm:prSet phldrT="[Текст]" custT="1"/>
      <dgm:spPr/>
      <dgm:t>
        <a:bodyPr/>
        <a:lstStyle/>
        <a:p>
          <a:pPr algn="ctr"/>
          <a:r>
            <a:rPr lang="ru-RU" sz="1600" b="1" i="1">
              <a:latin typeface="Times New Roman" pitchFamily="18" charset="0"/>
              <a:cs typeface="Times New Roman" pitchFamily="18" charset="0"/>
            </a:rPr>
            <a:t>внутренний</a:t>
          </a:r>
        </a:p>
      </dgm:t>
    </dgm:pt>
    <dgm:pt modelId="{66E9AB2C-A822-415B-A12A-656C4F8E1E07}" type="parTrans" cxnId="{4BA455DF-CAF0-4A1C-953E-8527301C47B7}">
      <dgm:prSet/>
      <dgm:spPr/>
      <dgm:t>
        <a:bodyPr/>
        <a:lstStyle/>
        <a:p>
          <a:endParaRPr lang="ru-RU"/>
        </a:p>
      </dgm:t>
    </dgm:pt>
    <dgm:pt modelId="{5351EB55-BD4B-4623-865E-B804D24590E8}" type="sibTrans" cxnId="{4BA455DF-CAF0-4A1C-953E-8527301C47B7}">
      <dgm:prSet/>
      <dgm:spPr/>
      <dgm:t>
        <a:bodyPr/>
        <a:lstStyle/>
        <a:p>
          <a:endParaRPr lang="ru-RU"/>
        </a:p>
      </dgm:t>
    </dgm:pt>
    <dgm:pt modelId="{E2FE6708-C534-441C-A173-C7DD729986AA}">
      <dgm:prSet custT="1"/>
      <dgm:spPr/>
      <dgm:t>
        <a:bodyPr/>
        <a:lstStyle/>
        <a:p>
          <a:pPr algn="l"/>
          <a:r>
            <a:rPr lang="ru-RU" sz="1600" b="1">
              <a:latin typeface="Times New Roman" pitchFamily="18" charset="0"/>
              <a:cs typeface="Times New Roman" pitchFamily="18" charset="0"/>
            </a:rPr>
            <a:t>Маркетинг организаций.</a:t>
          </a:r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750BDC4-DA00-45D2-934B-8F5CED0E6568}" type="parTrans" cxnId="{1274CB4E-75D8-4C75-B9E5-FFBF10E74785}">
      <dgm:prSet/>
      <dgm:spPr/>
      <dgm:t>
        <a:bodyPr/>
        <a:lstStyle/>
        <a:p>
          <a:endParaRPr lang="ru-RU"/>
        </a:p>
      </dgm:t>
    </dgm:pt>
    <dgm:pt modelId="{7EF599A0-D781-4043-A32A-95F20DE399A2}" type="sibTrans" cxnId="{1274CB4E-75D8-4C75-B9E5-FFBF10E74785}">
      <dgm:prSet/>
      <dgm:spPr/>
      <dgm:t>
        <a:bodyPr/>
        <a:lstStyle/>
        <a:p>
          <a:endParaRPr lang="ru-RU"/>
        </a:p>
      </dgm:t>
    </dgm:pt>
    <dgm:pt modelId="{1AF47332-FA6D-47B4-BAEC-5BD4EA89A44B}">
      <dgm:prSet custT="1"/>
      <dgm:spPr/>
      <dgm:t>
        <a:bodyPr/>
        <a:lstStyle/>
        <a:p>
          <a:pPr algn="l"/>
          <a:r>
            <a:rPr lang="ru-RU" sz="1600" b="1">
              <a:latin typeface="Times New Roman" pitchFamily="18" charset="0"/>
              <a:cs typeface="Times New Roman" pitchFamily="18" charset="0"/>
            </a:rPr>
            <a:t>Маркетинг личности</a:t>
          </a:r>
          <a:r>
            <a:rPr lang="ru-RU" sz="1600">
              <a:latin typeface="Times New Roman" pitchFamily="18" charset="0"/>
              <a:cs typeface="Times New Roman" pitchFamily="18" charset="0"/>
            </a:rPr>
            <a:t>. </a:t>
          </a:r>
        </a:p>
      </dgm:t>
    </dgm:pt>
    <dgm:pt modelId="{23A09981-5120-49EC-8DE0-F8D3F1343417}" type="parTrans" cxnId="{3E37400F-C421-4FB6-AA84-FD980112DE0F}">
      <dgm:prSet/>
      <dgm:spPr/>
      <dgm:t>
        <a:bodyPr/>
        <a:lstStyle/>
        <a:p>
          <a:endParaRPr lang="ru-RU"/>
        </a:p>
      </dgm:t>
    </dgm:pt>
    <dgm:pt modelId="{70E035C4-71CD-4E81-868A-523451C6590E}" type="sibTrans" cxnId="{3E37400F-C421-4FB6-AA84-FD980112DE0F}">
      <dgm:prSet/>
      <dgm:spPr/>
      <dgm:t>
        <a:bodyPr/>
        <a:lstStyle/>
        <a:p>
          <a:endParaRPr lang="ru-RU"/>
        </a:p>
      </dgm:t>
    </dgm:pt>
    <dgm:pt modelId="{E6030BCF-7D13-43F0-8165-31810CC1E530}">
      <dgm:prSet custT="1"/>
      <dgm:spPr/>
      <dgm:t>
        <a:bodyPr/>
        <a:lstStyle/>
        <a:p>
          <a:pPr algn="l"/>
          <a:r>
            <a:rPr lang="ru-RU" sz="1600" b="1">
              <a:latin typeface="Times New Roman" pitchFamily="18" charset="0"/>
              <a:cs typeface="Times New Roman" pitchFamily="18" charset="0"/>
            </a:rPr>
            <a:t>Маркетинг услуг (расширение поля потенциальных клиентов)</a:t>
          </a:r>
          <a:r>
            <a:rPr lang="ru-RU" sz="16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7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31F85309-0D96-473C-AA07-6C6F68CBCD38}" type="parTrans" cxnId="{895185FC-9FE7-4CDE-B21C-E4054A83F305}">
      <dgm:prSet/>
      <dgm:spPr/>
      <dgm:t>
        <a:bodyPr/>
        <a:lstStyle/>
        <a:p>
          <a:endParaRPr lang="ru-RU"/>
        </a:p>
      </dgm:t>
    </dgm:pt>
    <dgm:pt modelId="{8A55EDA8-4967-46C8-AADE-37B1122C3BA3}" type="sibTrans" cxnId="{895185FC-9FE7-4CDE-B21C-E4054A83F305}">
      <dgm:prSet/>
      <dgm:spPr/>
      <dgm:t>
        <a:bodyPr/>
        <a:lstStyle/>
        <a:p>
          <a:endParaRPr lang="ru-RU"/>
        </a:p>
      </dgm:t>
    </dgm:pt>
    <dgm:pt modelId="{34F83581-A9AB-463B-BB87-1816DDF9D2A3}">
      <dgm:prSet custT="1"/>
      <dgm:spPr/>
      <dgm:t>
        <a:bodyPr/>
        <a:lstStyle/>
        <a:p>
          <a:pPr algn="l"/>
          <a:r>
            <a:rPr lang="ru-RU" sz="1600" b="1">
              <a:latin typeface="Times New Roman" pitchFamily="18" charset="0"/>
              <a:cs typeface="Times New Roman" pitchFamily="18" charset="0"/>
            </a:rPr>
            <a:t>Маркетинг услуг (повышение качества предоставляемых услуг)</a:t>
          </a:r>
          <a:r>
            <a:rPr lang="ru-RU" sz="16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9A436CF3-B7C5-4E56-A119-DB82F460A8F8}" type="parTrans" cxnId="{0CD95EA1-EB91-494A-B6C5-7823EC029F4D}">
      <dgm:prSet/>
      <dgm:spPr/>
      <dgm:t>
        <a:bodyPr/>
        <a:lstStyle/>
        <a:p>
          <a:endParaRPr lang="ru-RU"/>
        </a:p>
      </dgm:t>
    </dgm:pt>
    <dgm:pt modelId="{A1B2B665-D3F5-4792-AA9E-06026248303C}" type="sibTrans" cxnId="{0CD95EA1-EB91-494A-B6C5-7823EC029F4D}">
      <dgm:prSet/>
      <dgm:spPr/>
      <dgm:t>
        <a:bodyPr/>
        <a:lstStyle/>
        <a:p>
          <a:endParaRPr lang="ru-RU"/>
        </a:p>
      </dgm:t>
    </dgm:pt>
    <dgm:pt modelId="{3AD97D51-A009-4691-9E41-8FC785823D26}" type="pres">
      <dgm:prSet presAssocID="{54327186-D1C3-4BD7-8C1C-0A2BFD9BD39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EAC833-0B06-4735-8127-CC35570D881F}" type="pres">
      <dgm:prSet presAssocID="{B541D0A5-0120-432A-A1A9-7FB66F3713EF}" presName="roof" presStyleLbl="dkBgShp" presStyleIdx="0" presStyleCnt="2"/>
      <dgm:spPr/>
      <dgm:t>
        <a:bodyPr/>
        <a:lstStyle/>
        <a:p>
          <a:endParaRPr lang="ru-RU"/>
        </a:p>
      </dgm:t>
    </dgm:pt>
    <dgm:pt modelId="{BB573F51-239E-4AC3-B82D-69362A7EC2B9}" type="pres">
      <dgm:prSet presAssocID="{B541D0A5-0120-432A-A1A9-7FB66F3713EF}" presName="pillars" presStyleCnt="0"/>
      <dgm:spPr/>
    </dgm:pt>
    <dgm:pt modelId="{2FD0B916-F50B-47D7-BA56-E458829088BC}" type="pres">
      <dgm:prSet presAssocID="{B541D0A5-0120-432A-A1A9-7FB66F3713EF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68230A-BE6E-4C46-881A-4689BC2711D7}" type="pres">
      <dgm:prSet presAssocID="{2B5C32A6-3BDB-4962-BB7E-3BE2AFB63B91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702B91-D19E-4605-BA42-5DE90141A759}" type="pres">
      <dgm:prSet presAssocID="{B541D0A5-0120-432A-A1A9-7FB66F3713EF}" presName="base" presStyleLbl="dkBgShp" presStyleIdx="1" presStyleCnt="2"/>
      <dgm:spPr/>
    </dgm:pt>
  </dgm:ptLst>
  <dgm:cxnLst>
    <dgm:cxn modelId="{F447746B-DE93-447A-B9C4-FE8CAA0AC4F9}" type="presOf" srcId="{34F83581-A9AB-463B-BB87-1816DDF9D2A3}" destId="{A868230A-BE6E-4C46-881A-4689BC2711D7}" srcOrd="0" destOrd="2" presId="urn:microsoft.com/office/officeart/2005/8/layout/hList3"/>
    <dgm:cxn modelId="{0CD95EA1-EB91-494A-B6C5-7823EC029F4D}" srcId="{2B5C32A6-3BDB-4962-BB7E-3BE2AFB63B91}" destId="{34F83581-A9AB-463B-BB87-1816DDF9D2A3}" srcOrd="1" destOrd="0" parTransId="{9A436CF3-B7C5-4E56-A119-DB82F460A8F8}" sibTransId="{A1B2B665-D3F5-4792-AA9E-06026248303C}"/>
    <dgm:cxn modelId="{80D6D893-C69D-4E19-A9DE-B5E01D08CE39}" type="presOf" srcId="{B6011600-D3D2-4E85-AE3E-99A3F283BE13}" destId="{2FD0B916-F50B-47D7-BA56-E458829088BC}" srcOrd="0" destOrd="0" presId="urn:microsoft.com/office/officeart/2005/8/layout/hList3"/>
    <dgm:cxn modelId="{4BA455DF-CAF0-4A1C-953E-8527301C47B7}" srcId="{B541D0A5-0120-432A-A1A9-7FB66F3713EF}" destId="{2B5C32A6-3BDB-4962-BB7E-3BE2AFB63B91}" srcOrd="1" destOrd="0" parTransId="{66E9AB2C-A822-415B-A12A-656C4F8E1E07}" sibTransId="{5351EB55-BD4B-4623-865E-B804D24590E8}"/>
    <dgm:cxn modelId="{30C86ACE-B636-44AE-877F-ABD15E90BC24}" type="presOf" srcId="{54327186-D1C3-4BD7-8C1C-0A2BFD9BD390}" destId="{3AD97D51-A009-4691-9E41-8FC785823D26}" srcOrd="0" destOrd="0" presId="urn:microsoft.com/office/officeart/2005/8/layout/hList3"/>
    <dgm:cxn modelId="{7F470D5F-5849-490E-A0CC-9C4DC73005E0}" srcId="{B541D0A5-0120-432A-A1A9-7FB66F3713EF}" destId="{B6011600-D3D2-4E85-AE3E-99A3F283BE13}" srcOrd="0" destOrd="0" parTransId="{A2F87022-3ADF-45D6-845C-0501B2681CC3}" sibTransId="{826B7226-5EE2-4F82-8339-8D4850CEE042}"/>
    <dgm:cxn modelId="{81016637-27A6-4A4F-A9EC-6B1F6B9DC407}" type="presOf" srcId="{E2FE6708-C534-441C-A173-C7DD729986AA}" destId="{2FD0B916-F50B-47D7-BA56-E458829088BC}" srcOrd="0" destOrd="1" presId="urn:microsoft.com/office/officeart/2005/8/layout/hList3"/>
    <dgm:cxn modelId="{315802CA-B25A-4BEF-A362-26ED97354748}" type="presOf" srcId="{2B5C32A6-3BDB-4962-BB7E-3BE2AFB63B91}" destId="{A868230A-BE6E-4C46-881A-4689BC2711D7}" srcOrd="0" destOrd="0" presId="urn:microsoft.com/office/officeart/2005/8/layout/hList3"/>
    <dgm:cxn modelId="{895185FC-9FE7-4CDE-B21C-E4054A83F305}" srcId="{B6011600-D3D2-4E85-AE3E-99A3F283BE13}" destId="{E6030BCF-7D13-43F0-8165-31810CC1E530}" srcOrd="1" destOrd="0" parTransId="{31F85309-0D96-473C-AA07-6C6F68CBCD38}" sibTransId="{8A55EDA8-4967-46C8-AADE-37B1122C3BA3}"/>
    <dgm:cxn modelId="{0BD414D6-3B4D-4EB5-B8A7-DB29076A5AB3}" type="presOf" srcId="{1AF47332-FA6D-47B4-BAEC-5BD4EA89A44B}" destId="{A868230A-BE6E-4C46-881A-4689BC2711D7}" srcOrd="0" destOrd="1" presId="urn:microsoft.com/office/officeart/2005/8/layout/hList3"/>
    <dgm:cxn modelId="{44B8CBA0-33DD-4780-8A8D-5F453B092331}" type="presOf" srcId="{E6030BCF-7D13-43F0-8165-31810CC1E530}" destId="{2FD0B916-F50B-47D7-BA56-E458829088BC}" srcOrd="0" destOrd="2" presId="urn:microsoft.com/office/officeart/2005/8/layout/hList3"/>
    <dgm:cxn modelId="{DA374C75-8A0C-4E2A-A8D6-520A29BEA21A}" srcId="{54327186-D1C3-4BD7-8C1C-0A2BFD9BD390}" destId="{B541D0A5-0120-432A-A1A9-7FB66F3713EF}" srcOrd="0" destOrd="0" parTransId="{2E6EE14F-31AF-4FCD-B426-4D3666A7B73A}" sibTransId="{1F51D57F-79ED-4291-A540-2409DA406881}"/>
    <dgm:cxn modelId="{F3377690-0A4E-45B6-9E42-584D85C8FB8C}" type="presOf" srcId="{B541D0A5-0120-432A-A1A9-7FB66F3713EF}" destId="{61EAC833-0B06-4735-8127-CC35570D881F}" srcOrd="0" destOrd="0" presId="urn:microsoft.com/office/officeart/2005/8/layout/hList3"/>
    <dgm:cxn modelId="{1274CB4E-75D8-4C75-B9E5-FFBF10E74785}" srcId="{B6011600-D3D2-4E85-AE3E-99A3F283BE13}" destId="{E2FE6708-C534-441C-A173-C7DD729986AA}" srcOrd="0" destOrd="0" parTransId="{6750BDC4-DA00-45D2-934B-8F5CED0E6568}" sibTransId="{7EF599A0-D781-4043-A32A-95F20DE399A2}"/>
    <dgm:cxn modelId="{3E37400F-C421-4FB6-AA84-FD980112DE0F}" srcId="{2B5C32A6-3BDB-4962-BB7E-3BE2AFB63B91}" destId="{1AF47332-FA6D-47B4-BAEC-5BD4EA89A44B}" srcOrd="0" destOrd="0" parTransId="{23A09981-5120-49EC-8DE0-F8D3F1343417}" sibTransId="{70E035C4-71CD-4E81-868A-523451C6590E}"/>
    <dgm:cxn modelId="{FD4EF301-C7E2-47B2-B0A8-267D2A6D1F0D}" type="presParOf" srcId="{3AD97D51-A009-4691-9E41-8FC785823D26}" destId="{61EAC833-0B06-4735-8127-CC35570D881F}" srcOrd="0" destOrd="0" presId="urn:microsoft.com/office/officeart/2005/8/layout/hList3"/>
    <dgm:cxn modelId="{AA5B3E9E-06B3-4394-ABD6-FFED274C1373}" type="presParOf" srcId="{3AD97D51-A009-4691-9E41-8FC785823D26}" destId="{BB573F51-239E-4AC3-B82D-69362A7EC2B9}" srcOrd="1" destOrd="0" presId="urn:microsoft.com/office/officeart/2005/8/layout/hList3"/>
    <dgm:cxn modelId="{5036B0B4-7B8F-4294-BC60-9B10077092B5}" type="presParOf" srcId="{BB573F51-239E-4AC3-B82D-69362A7EC2B9}" destId="{2FD0B916-F50B-47D7-BA56-E458829088BC}" srcOrd="0" destOrd="0" presId="urn:microsoft.com/office/officeart/2005/8/layout/hList3"/>
    <dgm:cxn modelId="{064E3AB2-6A8E-4533-968E-D19F6EFAFCA0}" type="presParOf" srcId="{BB573F51-239E-4AC3-B82D-69362A7EC2B9}" destId="{A868230A-BE6E-4C46-881A-4689BC2711D7}" srcOrd="1" destOrd="0" presId="urn:microsoft.com/office/officeart/2005/8/layout/hList3"/>
    <dgm:cxn modelId="{AFFA9375-110F-42D5-92D0-7E3448B70099}" type="presParOf" srcId="{3AD97D51-A009-4691-9E41-8FC785823D26}" destId="{CB702B91-D19E-4605-BA42-5DE90141A759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EAC833-0B06-4735-8127-CC35570D881F}">
      <dsp:nvSpPr>
        <dsp:cNvPr id="0" name=""/>
        <dsp:cNvSpPr/>
      </dsp:nvSpPr>
      <dsp:spPr>
        <a:xfrm>
          <a:off x="0" y="0"/>
          <a:ext cx="5838991" cy="83803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>
              <a:latin typeface="Times New Roman" pitchFamily="18" charset="0"/>
              <a:cs typeface="Times New Roman" pitchFamily="18" charset="0"/>
            </a:rPr>
            <a:t>виды маркетинга</a:t>
          </a:r>
        </a:p>
      </dsp:txBody>
      <dsp:txXfrm>
        <a:off x="0" y="0"/>
        <a:ext cx="5838991" cy="838032"/>
      </dsp:txXfrm>
    </dsp:sp>
    <dsp:sp modelId="{2FD0B916-F50B-47D7-BA56-E458829088BC}">
      <dsp:nvSpPr>
        <dsp:cNvPr id="0" name=""/>
        <dsp:cNvSpPr/>
      </dsp:nvSpPr>
      <dsp:spPr>
        <a:xfrm>
          <a:off x="0" y="838032"/>
          <a:ext cx="2919495" cy="17598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>
              <a:latin typeface="Times New Roman" pitchFamily="18" charset="0"/>
              <a:cs typeface="Times New Roman" pitchFamily="18" charset="0"/>
            </a:rPr>
            <a:t>внешний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Маркетинг организаций.</a:t>
          </a:r>
          <a:endParaRPr lang="ru-RU" sz="1600" kern="1200">
            <a:latin typeface="Times New Roman" pitchFamily="18" charset="0"/>
            <a:cs typeface="Times New Roman" pitchFamily="18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Маркетинг услуг (расширение поля потенциальных клиентов)</a:t>
          </a:r>
          <a:r>
            <a:rPr lang="ru-RU" sz="16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7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0" y="838032"/>
        <a:ext cx="2919495" cy="1759868"/>
      </dsp:txXfrm>
    </dsp:sp>
    <dsp:sp modelId="{A868230A-BE6E-4C46-881A-4689BC2711D7}">
      <dsp:nvSpPr>
        <dsp:cNvPr id="0" name=""/>
        <dsp:cNvSpPr/>
      </dsp:nvSpPr>
      <dsp:spPr>
        <a:xfrm>
          <a:off x="2919495" y="838032"/>
          <a:ext cx="2919495" cy="17598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>
              <a:latin typeface="Times New Roman" pitchFamily="18" charset="0"/>
              <a:cs typeface="Times New Roman" pitchFamily="18" charset="0"/>
            </a:rPr>
            <a:t>внутренний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Маркетинг личности</a:t>
          </a:r>
          <a:r>
            <a:rPr lang="ru-RU" sz="1600" kern="1200">
              <a:latin typeface="Times New Roman" pitchFamily="18" charset="0"/>
              <a:cs typeface="Times New Roman" pitchFamily="18" charset="0"/>
            </a:rPr>
            <a:t>.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Маркетинг услуг (повышение качества предоставляемых услуг)</a:t>
          </a:r>
          <a:r>
            <a:rPr lang="ru-RU" sz="16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2919495" y="838032"/>
        <a:ext cx="2919495" cy="1759868"/>
      </dsp:txXfrm>
    </dsp:sp>
    <dsp:sp modelId="{CB702B91-D19E-4605-BA42-5DE90141A759}">
      <dsp:nvSpPr>
        <dsp:cNvPr id="0" name=""/>
        <dsp:cNvSpPr/>
      </dsp:nvSpPr>
      <dsp:spPr>
        <a:xfrm>
          <a:off x="0" y="2597901"/>
          <a:ext cx="5838991" cy="19554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712DF-65EE-4D51-BC20-29DA72A5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«Образовательный маркетинг в государственном учреждении дополнительного образования  «Центр творчества «Эверест» г. Могилева» как путь</vt:lpstr>
    </vt:vector>
  </TitlesOfParts>
  <Company>ГОСУДАРСТВЕННОЕ УЧРЕЖДЕНИЕ ДОПОЛНИТЕЛЬНОГО ОБРАЗОВАНИЯ «ЦЕНТР ТВОРЧЕСТВА «ЭВЕРЕСТ» Г. МОГИЛЕВА»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«Образовательный маркетинг в государственном учреждении дополнительного образования  «Центр творчества «Эверест» г. Могилева» как путь к повышению конкурентоспособности учреждения»</dc:title>
  <dc:subject>Срок реализации: 2018-2020 г.г.</dc:subject>
  <dc:creator>User</dc:creator>
  <cp:lastModifiedBy>Organizator</cp:lastModifiedBy>
  <cp:revision>2</cp:revision>
  <cp:lastPrinted>2019-05-17T07:44:00Z</cp:lastPrinted>
  <dcterms:created xsi:type="dcterms:W3CDTF">2020-03-09T11:55:00Z</dcterms:created>
  <dcterms:modified xsi:type="dcterms:W3CDTF">2020-03-09T11:55:00Z</dcterms:modified>
</cp:coreProperties>
</file>